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384D" w:rsidRPr="00B83D28" w:rsidRDefault="0087384D" w:rsidP="0087384D">
      <w:pPr>
        <w:ind w:left="720" w:firstLine="720"/>
        <w:rPr>
          <w:b/>
          <w:sz w:val="32"/>
          <w:szCs w:val="32"/>
        </w:rPr>
      </w:pPr>
      <w:r>
        <w:rPr>
          <w:b/>
          <w:noProof/>
          <w:sz w:val="24"/>
          <w:szCs w:val="24"/>
        </w:rPr>
        <mc:AlternateContent>
          <mc:Choice Requires="wps">
            <w:drawing>
              <wp:anchor distT="0" distB="0" distL="114300" distR="114300" simplePos="0" relativeHeight="251659264" behindDoc="0" locked="0" layoutInCell="1" allowOverlap="1" wp14:anchorId="53C8D5A5" wp14:editId="5AB90F4E">
                <wp:simplePos x="0" y="0"/>
                <wp:positionH relativeFrom="column">
                  <wp:posOffset>76200</wp:posOffset>
                </wp:positionH>
                <wp:positionV relativeFrom="paragraph">
                  <wp:posOffset>393065</wp:posOffset>
                </wp:positionV>
                <wp:extent cx="1104900" cy="10350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104900" cy="103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384D" w:rsidRDefault="0087384D">
                            <w:r w:rsidRPr="0087384D">
                              <w:rPr>
                                <w:noProof/>
                              </w:rPr>
                              <w:drawing>
                                <wp:inline distT="0" distB="0" distL="0" distR="0" wp14:anchorId="667F6623" wp14:editId="407E4533">
                                  <wp:extent cx="920796"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0796"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3C8D5A5" id="_x0000_t202" coordsize="21600,21600" o:spt="202" path="m,l,21600r21600,l21600,xe">
                <v:stroke joinstyle="miter"/>
                <v:path gradientshapeok="t" o:connecttype="rect"/>
              </v:shapetype>
              <v:shape id="Text Box 3" o:spid="_x0000_s1026" type="#_x0000_t202" style="position:absolute;left:0;text-align:left;margin-left:6pt;margin-top:30.95pt;width:87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" fillcolor="white [3201]" strokeweight=".5pt">
                <v:textbox>
                  <w:txbxContent>
                    <w:p w:rsidR="0087384D" w:rsidRDefault="0087384D">
                      <w:r w:rsidRPr="0087384D">
                        <w:rPr>
                          <w:noProof/>
                        </w:rPr>
                        <w:drawing>
                          <wp:inline distT="0" distB="0" distL="0" distR="0" wp14:anchorId="667F6623" wp14:editId="407E4533">
                            <wp:extent cx="920796"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96" cy="914400"/>
                                    </a:xfrm>
                                    <a:prstGeom prst="rect">
                                      <a:avLst/>
                                    </a:prstGeom>
                                    <a:noFill/>
                                    <a:ln>
                                      <a:noFill/>
                                    </a:ln>
                                  </pic:spPr>
                                </pic:pic>
                              </a:graphicData>
                            </a:graphic>
                          </wp:inline>
                        </w:drawing>
                      </w:r>
                    </w:p>
                  </w:txbxContent>
                </v:textbox>
              </v:shape>
            </w:pict>
          </mc:Fallback>
        </mc:AlternateContent>
      </w:r>
      <w:r w:rsidRPr="0087384D">
        <w:rPr>
          <w:b/>
          <w:noProof/>
          <w:sz w:val="24"/>
          <w:szCs w:val="24"/>
        </w:rPr>
        <w:t xml:space="preserve"> </w:t>
      </w:r>
      <w:r>
        <w:rPr>
          <w:b/>
          <w:noProof/>
          <w:sz w:val="24"/>
          <w:szCs w:val="24"/>
        </w:rPr>
        <w:t xml:space="preserve">  </w:t>
      </w:r>
      <w:r w:rsidRPr="0087384D">
        <w:rPr>
          <w:rFonts w:ascii="Maiandra GD" w:hAnsi="Maiandra GD"/>
          <w:b/>
          <w:noProof/>
          <w:sz w:val="32"/>
          <w:szCs w:val="32"/>
        </w:rPr>
        <w:t>The</w:t>
      </w:r>
      <w:r w:rsidR="00956254" w:rsidRPr="0087384D">
        <w:rPr>
          <w:rFonts w:ascii="Maiandra GD" w:hAnsi="Maiandra GD"/>
          <w:b/>
          <w:sz w:val="24"/>
          <w:szCs w:val="24"/>
        </w:rPr>
        <w:t xml:space="preserve"> </w:t>
      </w:r>
      <w:r w:rsidR="00956254" w:rsidRPr="0087384D">
        <w:rPr>
          <w:rFonts w:ascii="Maiandra GD" w:hAnsi="Maiandra GD"/>
          <w:b/>
          <w:sz w:val="32"/>
          <w:szCs w:val="32"/>
        </w:rPr>
        <w:t>Indiana Victim Assistance Basic Academy</w:t>
      </w:r>
      <w:r w:rsidR="00474DD9">
        <w:rPr>
          <w:rFonts w:ascii="Maiandra GD" w:hAnsi="Maiandra GD"/>
          <w:b/>
          <w:sz w:val="32"/>
          <w:szCs w:val="32"/>
        </w:rPr>
        <w:t xml:space="preserve">     </w:t>
      </w:r>
    </w:p>
    <w:p w:rsidR="00956254" w:rsidRDefault="0087384D" w:rsidP="0087384D">
      <w:pPr>
        <w:ind w:left="2160"/>
        <w:rPr>
          <w:sz w:val="24"/>
          <w:szCs w:val="24"/>
        </w:rPr>
      </w:pPr>
      <w:r>
        <w:rPr>
          <w:sz w:val="24"/>
          <w:szCs w:val="24"/>
        </w:rPr>
        <w:t xml:space="preserve">              </w:t>
      </w:r>
      <w:r w:rsidR="00956254" w:rsidRPr="00BE58D9">
        <w:rPr>
          <w:sz w:val="24"/>
          <w:szCs w:val="24"/>
        </w:rPr>
        <w:t>The Indiana Coali</w:t>
      </w:r>
      <w:r>
        <w:rPr>
          <w:sz w:val="24"/>
          <w:szCs w:val="24"/>
        </w:rPr>
        <w:t>tion Against Domestic Violence,</w:t>
      </w:r>
      <w:r w:rsidR="00956254" w:rsidRPr="00BE58D9">
        <w:rPr>
          <w:sz w:val="24"/>
          <w:szCs w:val="24"/>
        </w:rPr>
        <w:t xml:space="preserve"> </w:t>
      </w:r>
      <w:r w:rsidR="0057435D">
        <w:rPr>
          <w:sz w:val="24"/>
          <w:szCs w:val="24"/>
        </w:rPr>
        <w:t xml:space="preserve">in conjunction with the Indiana Criminal Justice Institute, implements the Indiana Victim Assistance Training Project. </w:t>
      </w:r>
      <w:r w:rsidR="00956254" w:rsidRPr="00BE58D9">
        <w:rPr>
          <w:sz w:val="24"/>
          <w:szCs w:val="24"/>
        </w:rPr>
        <w:t xml:space="preserve">The </w:t>
      </w:r>
      <w:r w:rsidR="00BD13C5">
        <w:rPr>
          <w:sz w:val="24"/>
          <w:szCs w:val="24"/>
        </w:rPr>
        <w:t xml:space="preserve">Training </w:t>
      </w:r>
      <w:r w:rsidR="00956254">
        <w:rPr>
          <w:sz w:val="24"/>
          <w:szCs w:val="24"/>
        </w:rPr>
        <w:t>P</w:t>
      </w:r>
      <w:r w:rsidR="00956254" w:rsidRPr="00BE58D9">
        <w:rPr>
          <w:sz w:val="24"/>
          <w:szCs w:val="24"/>
        </w:rPr>
        <w:t>roject’s</w:t>
      </w:r>
      <w:r>
        <w:rPr>
          <w:sz w:val="24"/>
          <w:szCs w:val="24"/>
        </w:rPr>
        <w:t xml:space="preserve"> </w:t>
      </w:r>
      <w:r w:rsidR="00956254" w:rsidRPr="00BE58D9">
        <w:rPr>
          <w:sz w:val="24"/>
          <w:szCs w:val="24"/>
        </w:rPr>
        <w:t xml:space="preserve">mission is to develop and provide a comprehensive, accessible, diverse </w:t>
      </w:r>
      <w:r w:rsidR="00956254">
        <w:rPr>
          <w:sz w:val="24"/>
          <w:szCs w:val="24"/>
        </w:rPr>
        <w:t>and</w:t>
      </w:r>
      <w:r w:rsidR="00956254" w:rsidRPr="00BE58D9">
        <w:rPr>
          <w:sz w:val="24"/>
          <w:szCs w:val="24"/>
        </w:rPr>
        <w:t xml:space="preserve"> affordable training series that is available to all professionals who serve victims of crime in Indiana. </w:t>
      </w:r>
      <w:r w:rsidR="00A12BA2">
        <w:rPr>
          <w:sz w:val="24"/>
          <w:szCs w:val="24"/>
        </w:rPr>
        <w:t xml:space="preserve">In keeping with this mission, the Project </w:t>
      </w:r>
      <w:r w:rsidR="00682A1F">
        <w:rPr>
          <w:sz w:val="24"/>
          <w:szCs w:val="24"/>
        </w:rPr>
        <w:t xml:space="preserve">provides </w:t>
      </w:r>
      <w:r w:rsidR="00A12BA2">
        <w:rPr>
          <w:sz w:val="24"/>
          <w:szCs w:val="24"/>
        </w:rPr>
        <w:t xml:space="preserve">the Indiana Victim Assistance Basic Academy. </w:t>
      </w:r>
    </w:p>
    <w:p w:rsidR="00956254" w:rsidRPr="004F3CEB" w:rsidRDefault="00956254" w:rsidP="00956254">
      <w:pPr>
        <w:rPr>
          <w:sz w:val="24"/>
          <w:szCs w:val="24"/>
        </w:rPr>
      </w:pPr>
      <w:r w:rsidRPr="004F3CEB">
        <w:rPr>
          <w:sz w:val="24"/>
          <w:szCs w:val="24"/>
        </w:rPr>
        <w:t>The Indiana Victim Assistance Basic Academy is a</w:t>
      </w:r>
      <w:r>
        <w:rPr>
          <w:sz w:val="24"/>
          <w:szCs w:val="24"/>
        </w:rPr>
        <w:t>n entry</w:t>
      </w:r>
      <w:r w:rsidR="00605D89">
        <w:rPr>
          <w:sz w:val="24"/>
          <w:szCs w:val="24"/>
        </w:rPr>
        <w:t>-</w:t>
      </w:r>
      <w:r>
        <w:rPr>
          <w:sz w:val="24"/>
          <w:szCs w:val="24"/>
        </w:rPr>
        <w:t xml:space="preserve"> level training </w:t>
      </w:r>
      <w:r w:rsidR="00605D89">
        <w:rPr>
          <w:sz w:val="24"/>
          <w:szCs w:val="24"/>
        </w:rPr>
        <w:t xml:space="preserve">program </w:t>
      </w:r>
      <w:r>
        <w:rPr>
          <w:sz w:val="24"/>
          <w:szCs w:val="24"/>
        </w:rPr>
        <w:t>that takes place over three</w:t>
      </w:r>
      <w:r w:rsidRPr="004F3CEB">
        <w:rPr>
          <w:sz w:val="24"/>
          <w:szCs w:val="24"/>
        </w:rPr>
        <w:t xml:space="preserve"> week</w:t>
      </w:r>
      <w:r>
        <w:rPr>
          <w:sz w:val="24"/>
          <w:szCs w:val="24"/>
        </w:rPr>
        <w:t>s and pr</w:t>
      </w:r>
      <w:r w:rsidRPr="004F3CEB">
        <w:rPr>
          <w:sz w:val="24"/>
          <w:szCs w:val="24"/>
        </w:rPr>
        <w:t xml:space="preserve">ovides 40 hours of content through webinar and classroom </w:t>
      </w:r>
      <w:r w:rsidR="00605D89">
        <w:rPr>
          <w:sz w:val="24"/>
          <w:szCs w:val="24"/>
        </w:rPr>
        <w:t>instruction</w:t>
      </w:r>
      <w:r w:rsidRPr="004F3CEB">
        <w:rPr>
          <w:sz w:val="24"/>
          <w:szCs w:val="24"/>
        </w:rPr>
        <w:t>. It is open</w:t>
      </w:r>
      <w:r w:rsidR="00682A1F">
        <w:rPr>
          <w:sz w:val="24"/>
          <w:szCs w:val="24"/>
        </w:rPr>
        <w:t>,</w:t>
      </w:r>
      <w:r w:rsidRPr="004F3CEB">
        <w:rPr>
          <w:sz w:val="24"/>
          <w:szCs w:val="24"/>
        </w:rPr>
        <w:t xml:space="preserve"> free of charge</w:t>
      </w:r>
      <w:r w:rsidR="00682A1F">
        <w:rPr>
          <w:sz w:val="24"/>
          <w:szCs w:val="24"/>
        </w:rPr>
        <w:t>,</w:t>
      </w:r>
      <w:r w:rsidRPr="004F3CEB">
        <w:rPr>
          <w:sz w:val="24"/>
          <w:szCs w:val="24"/>
        </w:rPr>
        <w:t xml:space="preserve"> to anyone </w:t>
      </w:r>
      <w:r w:rsidR="0057435D">
        <w:rPr>
          <w:sz w:val="24"/>
          <w:szCs w:val="24"/>
        </w:rPr>
        <w:t xml:space="preserve">employed by a government or non-profit entity </w:t>
      </w:r>
      <w:r w:rsidRPr="004F3CEB">
        <w:rPr>
          <w:sz w:val="24"/>
          <w:szCs w:val="24"/>
        </w:rPr>
        <w:t xml:space="preserve">who provides direct services to victims of crime and has held that role for </w:t>
      </w:r>
      <w:r>
        <w:rPr>
          <w:sz w:val="24"/>
          <w:szCs w:val="24"/>
        </w:rPr>
        <w:t>three</w:t>
      </w:r>
      <w:r w:rsidR="00C53C8D">
        <w:rPr>
          <w:sz w:val="24"/>
          <w:szCs w:val="24"/>
        </w:rPr>
        <w:t xml:space="preserve"> years or less. </w:t>
      </w:r>
      <w:r w:rsidRPr="004F3CEB">
        <w:rPr>
          <w:sz w:val="24"/>
          <w:szCs w:val="24"/>
        </w:rPr>
        <w:t xml:space="preserve"> </w:t>
      </w:r>
    </w:p>
    <w:p w:rsidR="00956254" w:rsidRDefault="00F77990" w:rsidP="00956254">
      <w:pPr>
        <w:rPr>
          <w:sz w:val="24"/>
          <w:szCs w:val="24"/>
        </w:rPr>
      </w:pPr>
      <w:r>
        <w:rPr>
          <w:sz w:val="24"/>
          <w:szCs w:val="24"/>
        </w:rPr>
        <w:t xml:space="preserve">Registration is now open for the </w:t>
      </w:r>
      <w:r w:rsidR="005B70C0">
        <w:rPr>
          <w:sz w:val="24"/>
          <w:szCs w:val="24"/>
        </w:rPr>
        <w:t xml:space="preserve">September </w:t>
      </w:r>
      <w:r>
        <w:rPr>
          <w:sz w:val="24"/>
          <w:szCs w:val="24"/>
        </w:rPr>
        <w:t>Academy</w:t>
      </w:r>
      <w:r w:rsidR="00664842">
        <w:rPr>
          <w:sz w:val="24"/>
          <w:szCs w:val="24"/>
        </w:rPr>
        <w:t xml:space="preserve">, which will be </w:t>
      </w:r>
      <w:r w:rsidR="0057435D">
        <w:rPr>
          <w:sz w:val="24"/>
          <w:szCs w:val="24"/>
        </w:rPr>
        <w:t xml:space="preserve">held </w:t>
      </w:r>
      <w:r w:rsidR="005B70C0">
        <w:rPr>
          <w:sz w:val="24"/>
          <w:szCs w:val="24"/>
        </w:rPr>
        <w:t>September 14-October 1</w:t>
      </w:r>
      <w:r w:rsidR="0057435D">
        <w:rPr>
          <w:sz w:val="24"/>
          <w:szCs w:val="24"/>
        </w:rPr>
        <w:t>, 20</w:t>
      </w:r>
      <w:r w:rsidR="004F6829">
        <w:rPr>
          <w:sz w:val="24"/>
          <w:szCs w:val="24"/>
        </w:rPr>
        <w:t>20</w:t>
      </w:r>
      <w:r w:rsidR="0057435D">
        <w:rPr>
          <w:sz w:val="24"/>
          <w:szCs w:val="24"/>
        </w:rPr>
        <w:t xml:space="preserve">. The in-person, classroom sessions will </w:t>
      </w:r>
      <w:r w:rsidR="007A21B8">
        <w:rPr>
          <w:sz w:val="24"/>
          <w:szCs w:val="24"/>
        </w:rPr>
        <w:t>take place</w:t>
      </w:r>
      <w:r w:rsidR="0057435D">
        <w:rPr>
          <w:sz w:val="24"/>
          <w:szCs w:val="24"/>
        </w:rPr>
        <w:t xml:space="preserve"> at </w:t>
      </w:r>
      <w:r w:rsidR="005B70C0">
        <w:rPr>
          <w:sz w:val="24"/>
          <w:szCs w:val="24"/>
        </w:rPr>
        <w:t>the Drury Inn &amp; Suites Northeast</w:t>
      </w:r>
      <w:r w:rsidR="0057435D">
        <w:rPr>
          <w:sz w:val="24"/>
          <w:szCs w:val="24"/>
        </w:rPr>
        <w:t xml:space="preserve"> in Indianapolis. </w:t>
      </w:r>
      <w:r w:rsidR="009E5496">
        <w:rPr>
          <w:sz w:val="24"/>
          <w:szCs w:val="24"/>
        </w:rPr>
        <w:t xml:space="preserve"> </w:t>
      </w:r>
    </w:p>
    <w:p w:rsidR="00956254" w:rsidRPr="004F3CEB" w:rsidRDefault="00956254" w:rsidP="00956254">
      <w:pPr>
        <w:spacing w:after="0"/>
        <w:rPr>
          <w:sz w:val="24"/>
          <w:szCs w:val="24"/>
        </w:rPr>
      </w:pPr>
      <w:r w:rsidRPr="004F3CEB">
        <w:rPr>
          <w:sz w:val="24"/>
          <w:szCs w:val="24"/>
        </w:rPr>
        <w:t>Program Dates:</w:t>
      </w:r>
      <w:r>
        <w:rPr>
          <w:sz w:val="24"/>
          <w:szCs w:val="24"/>
        </w:rPr>
        <w:t xml:space="preserve">  </w:t>
      </w:r>
      <w:r w:rsidR="005B70C0">
        <w:rPr>
          <w:sz w:val="24"/>
          <w:szCs w:val="24"/>
        </w:rPr>
        <w:t>September 14- October 1</w:t>
      </w:r>
      <w:r w:rsidRPr="004F3CEB">
        <w:rPr>
          <w:sz w:val="24"/>
          <w:szCs w:val="24"/>
        </w:rPr>
        <w:t>, 20</w:t>
      </w:r>
      <w:r w:rsidR="000A09D2">
        <w:rPr>
          <w:sz w:val="24"/>
          <w:szCs w:val="24"/>
        </w:rPr>
        <w:t>20</w:t>
      </w:r>
      <w:r w:rsidRPr="004F3CEB">
        <w:rPr>
          <w:sz w:val="24"/>
          <w:szCs w:val="24"/>
        </w:rPr>
        <w:t xml:space="preserve">   </w:t>
      </w:r>
    </w:p>
    <w:p w:rsidR="000765F2" w:rsidRDefault="000765F2" w:rsidP="00956254">
      <w:pPr>
        <w:spacing w:after="0" w:line="240" w:lineRule="auto"/>
        <w:rPr>
          <w:sz w:val="24"/>
          <w:szCs w:val="24"/>
        </w:rPr>
      </w:pPr>
    </w:p>
    <w:p w:rsidR="00956254" w:rsidRPr="004F3CEB" w:rsidRDefault="00956254" w:rsidP="00956254">
      <w:pPr>
        <w:spacing w:after="0" w:line="240" w:lineRule="auto"/>
        <w:rPr>
          <w:sz w:val="24"/>
          <w:szCs w:val="24"/>
        </w:rPr>
      </w:pPr>
      <w:r w:rsidRPr="004F3CEB">
        <w:rPr>
          <w:sz w:val="24"/>
          <w:szCs w:val="24"/>
        </w:rPr>
        <w:t xml:space="preserve">Topics:  </w:t>
      </w:r>
      <w:r w:rsidR="007A21B8">
        <w:rPr>
          <w:sz w:val="24"/>
          <w:szCs w:val="24"/>
        </w:rPr>
        <w:t>T</w:t>
      </w:r>
      <w:r w:rsidRPr="004F3CEB">
        <w:rPr>
          <w:sz w:val="24"/>
          <w:szCs w:val="24"/>
        </w:rPr>
        <w:t>he History of Crime Victim Services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Victim Rights law</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Navigating the Criminal Justice System</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Ethics &amp; Professional Behavior</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The Impact of Crime on Victims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Direct Services to Victims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Assisting Victims of Domestic Violence</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Serving Victims of Sexual Assault</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Civil Protective Orders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Communication with Victims &amp; Survivors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Child</w:t>
      </w:r>
      <w:r w:rsidR="00605D89">
        <w:rPr>
          <w:sz w:val="24"/>
          <w:szCs w:val="24"/>
        </w:rPr>
        <w:t>ren as</w:t>
      </w:r>
      <w:r w:rsidRPr="004F3CEB">
        <w:rPr>
          <w:sz w:val="24"/>
          <w:szCs w:val="24"/>
        </w:rPr>
        <w:t xml:space="preserve"> Victims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Assisting Victims with Disabilities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Developing Community Partnerships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Victim Compensation, Notification and the Sex Offender Registry</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Elder Abuse</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The Impact of Crime on Advocates</w:t>
      </w:r>
    </w:p>
    <w:p w:rsidR="00956254" w:rsidRPr="004F3CEB" w:rsidRDefault="00956254" w:rsidP="00956254">
      <w:pPr>
        <w:spacing w:after="0" w:line="240" w:lineRule="auto"/>
        <w:rPr>
          <w:sz w:val="24"/>
          <w:szCs w:val="24"/>
        </w:rPr>
      </w:pPr>
      <w:r w:rsidRPr="004F3CEB">
        <w:rPr>
          <w:sz w:val="24"/>
          <w:szCs w:val="24"/>
        </w:rPr>
        <w:tab/>
      </w:r>
      <w:r w:rsidR="007A21B8">
        <w:rPr>
          <w:sz w:val="24"/>
          <w:szCs w:val="24"/>
        </w:rPr>
        <w:t xml:space="preserve"> </w:t>
      </w:r>
      <w:r w:rsidRPr="004F3CEB">
        <w:rPr>
          <w:sz w:val="24"/>
          <w:szCs w:val="24"/>
        </w:rPr>
        <w:t>Cultural &amp; Spiritual Competency</w:t>
      </w:r>
      <w:r w:rsidR="00605D89">
        <w:rPr>
          <w:sz w:val="24"/>
          <w:szCs w:val="24"/>
        </w:rPr>
        <w:t xml:space="preserve"> in serving Victims of Crime</w:t>
      </w:r>
    </w:p>
    <w:p w:rsidR="00956254" w:rsidRPr="004F3CEB" w:rsidRDefault="00956254" w:rsidP="00956254">
      <w:pPr>
        <w:spacing w:after="0"/>
        <w:rPr>
          <w:sz w:val="24"/>
          <w:szCs w:val="24"/>
        </w:rPr>
      </w:pPr>
      <w:r w:rsidRPr="004F3CEB">
        <w:rPr>
          <w:sz w:val="24"/>
          <w:szCs w:val="24"/>
        </w:rPr>
        <w:tab/>
      </w:r>
      <w:r w:rsidR="007A21B8">
        <w:rPr>
          <w:sz w:val="24"/>
          <w:szCs w:val="24"/>
        </w:rPr>
        <w:t xml:space="preserve"> </w:t>
      </w:r>
      <w:r w:rsidRPr="004F3CEB">
        <w:rPr>
          <w:sz w:val="24"/>
          <w:szCs w:val="24"/>
        </w:rPr>
        <w:t>Human Trafficking</w:t>
      </w:r>
    </w:p>
    <w:p w:rsidR="00956254" w:rsidRPr="004F3CEB" w:rsidRDefault="00956254" w:rsidP="00956254">
      <w:pPr>
        <w:rPr>
          <w:sz w:val="24"/>
          <w:szCs w:val="24"/>
        </w:rPr>
      </w:pPr>
      <w:r w:rsidRPr="004F3CEB">
        <w:rPr>
          <w:sz w:val="24"/>
          <w:szCs w:val="24"/>
        </w:rPr>
        <w:tab/>
      </w:r>
      <w:r w:rsidR="007A21B8">
        <w:rPr>
          <w:sz w:val="24"/>
          <w:szCs w:val="24"/>
        </w:rPr>
        <w:t xml:space="preserve"> </w:t>
      </w:r>
      <w:r w:rsidRPr="004F3CEB">
        <w:rPr>
          <w:sz w:val="24"/>
          <w:szCs w:val="24"/>
        </w:rPr>
        <w:t xml:space="preserve">Building Resilience </w:t>
      </w:r>
    </w:p>
    <w:p w:rsidR="00956254" w:rsidRDefault="00956254" w:rsidP="00956254">
      <w:pPr>
        <w:rPr>
          <w:b/>
          <w:sz w:val="24"/>
          <w:szCs w:val="24"/>
        </w:rPr>
      </w:pPr>
      <w:r w:rsidRPr="004D4254">
        <w:rPr>
          <w:b/>
          <w:sz w:val="24"/>
          <w:szCs w:val="24"/>
        </w:rPr>
        <w:t xml:space="preserve">Applications are now being accepted for the </w:t>
      </w:r>
      <w:r w:rsidR="005B70C0">
        <w:rPr>
          <w:b/>
          <w:sz w:val="24"/>
          <w:szCs w:val="24"/>
        </w:rPr>
        <w:t>September</w:t>
      </w:r>
      <w:r w:rsidR="007A21B8">
        <w:rPr>
          <w:b/>
          <w:sz w:val="24"/>
          <w:szCs w:val="24"/>
        </w:rPr>
        <w:t xml:space="preserve"> Academy. Please read the A</w:t>
      </w:r>
      <w:r w:rsidRPr="004D4254">
        <w:rPr>
          <w:b/>
          <w:sz w:val="24"/>
          <w:szCs w:val="24"/>
        </w:rPr>
        <w:t xml:space="preserve">cademy description, expectations and requirements carefully before applying. </w:t>
      </w:r>
    </w:p>
    <w:p w:rsidR="000A09D2" w:rsidRDefault="000A09D2" w:rsidP="00956254">
      <w:pPr>
        <w:rPr>
          <w:b/>
          <w:sz w:val="24"/>
          <w:szCs w:val="24"/>
        </w:rPr>
      </w:pPr>
    </w:p>
    <w:p w:rsidR="005B70C0" w:rsidRDefault="005B70C0" w:rsidP="00956254">
      <w:pPr>
        <w:rPr>
          <w:b/>
          <w:sz w:val="24"/>
          <w:szCs w:val="24"/>
        </w:rPr>
      </w:pPr>
    </w:p>
    <w:p w:rsidR="00956254" w:rsidRPr="004F3CEB" w:rsidRDefault="00956254" w:rsidP="00956254">
      <w:pPr>
        <w:rPr>
          <w:b/>
          <w:sz w:val="24"/>
          <w:szCs w:val="24"/>
        </w:rPr>
      </w:pPr>
      <w:r w:rsidRPr="004F3CEB">
        <w:rPr>
          <w:b/>
          <w:sz w:val="24"/>
          <w:szCs w:val="24"/>
          <w:u w:val="single"/>
        </w:rPr>
        <w:t xml:space="preserve">Academy Description </w:t>
      </w:r>
    </w:p>
    <w:p w:rsidR="00956254" w:rsidRDefault="00956254" w:rsidP="00956254">
      <w:pPr>
        <w:rPr>
          <w:sz w:val="24"/>
          <w:szCs w:val="24"/>
        </w:rPr>
      </w:pPr>
      <w:r w:rsidRPr="004F3CEB">
        <w:rPr>
          <w:sz w:val="24"/>
          <w:szCs w:val="24"/>
        </w:rPr>
        <w:t xml:space="preserve">The </w:t>
      </w:r>
      <w:r>
        <w:rPr>
          <w:sz w:val="24"/>
          <w:szCs w:val="24"/>
        </w:rPr>
        <w:t>Indiana Victim Assistance Basic Academy</w:t>
      </w:r>
      <w:r w:rsidRPr="004F3CEB">
        <w:rPr>
          <w:sz w:val="24"/>
          <w:szCs w:val="24"/>
        </w:rPr>
        <w:t xml:space="preserve"> begins on Monday</w:t>
      </w:r>
      <w:r w:rsidR="000765F2">
        <w:rPr>
          <w:sz w:val="24"/>
          <w:szCs w:val="24"/>
        </w:rPr>
        <w:t>,</w:t>
      </w:r>
      <w:r w:rsidRPr="004F3CEB">
        <w:rPr>
          <w:sz w:val="24"/>
          <w:szCs w:val="24"/>
        </w:rPr>
        <w:t xml:space="preserve"> </w:t>
      </w:r>
      <w:r w:rsidR="005B70C0">
        <w:rPr>
          <w:sz w:val="24"/>
          <w:szCs w:val="24"/>
        </w:rPr>
        <w:t>September 14</w:t>
      </w:r>
      <w:r>
        <w:rPr>
          <w:sz w:val="24"/>
          <w:szCs w:val="24"/>
        </w:rPr>
        <w:t>, 20</w:t>
      </w:r>
      <w:r w:rsidR="000A09D2">
        <w:rPr>
          <w:sz w:val="24"/>
          <w:szCs w:val="24"/>
        </w:rPr>
        <w:t>20</w:t>
      </w:r>
      <w:r w:rsidRPr="004F3CEB">
        <w:rPr>
          <w:sz w:val="24"/>
          <w:szCs w:val="24"/>
        </w:rPr>
        <w:t xml:space="preserve"> and runs through Thursday</w:t>
      </w:r>
      <w:r w:rsidR="000765F2">
        <w:rPr>
          <w:sz w:val="24"/>
          <w:szCs w:val="24"/>
        </w:rPr>
        <w:t>,</w:t>
      </w:r>
      <w:r w:rsidRPr="004F3CEB">
        <w:rPr>
          <w:sz w:val="24"/>
          <w:szCs w:val="24"/>
        </w:rPr>
        <w:t xml:space="preserve"> </w:t>
      </w:r>
      <w:r w:rsidR="005B70C0">
        <w:rPr>
          <w:sz w:val="24"/>
          <w:szCs w:val="24"/>
        </w:rPr>
        <w:t>October 1</w:t>
      </w:r>
      <w:r>
        <w:rPr>
          <w:sz w:val="24"/>
          <w:szCs w:val="24"/>
        </w:rPr>
        <w:t>, 20</w:t>
      </w:r>
      <w:r w:rsidR="000A09D2">
        <w:rPr>
          <w:sz w:val="24"/>
          <w:szCs w:val="24"/>
        </w:rPr>
        <w:t>20</w:t>
      </w:r>
      <w:r w:rsidRPr="004F3CEB">
        <w:rPr>
          <w:sz w:val="24"/>
          <w:szCs w:val="24"/>
        </w:rPr>
        <w:t xml:space="preserve">.  </w:t>
      </w:r>
    </w:p>
    <w:p w:rsidR="00956254" w:rsidRPr="004F3CEB" w:rsidRDefault="00956254" w:rsidP="00956254">
      <w:pPr>
        <w:rPr>
          <w:sz w:val="24"/>
          <w:szCs w:val="24"/>
        </w:rPr>
      </w:pPr>
      <w:r w:rsidRPr="004F3CEB">
        <w:rPr>
          <w:sz w:val="24"/>
          <w:szCs w:val="24"/>
        </w:rPr>
        <w:t>Stud</w:t>
      </w:r>
      <w:r w:rsidR="005552F1">
        <w:rPr>
          <w:sz w:val="24"/>
          <w:szCs w:val="24"/>
        </w:rPr>
        <w:t>ents will</w:t>
      </w:r>
      <w:r w:rsidR="00605D89">
        <w:rPr>
          <w:sz w:val="24"/>
          <w:szCs w:val="24"/>
        </w:rPr>
        <w:t xml:space="preserve"> </w:t>
      </w:r>
      <w:r w:rsidR="005552F1">
        <w:rPr>
          <w:sz w:val="24"/>
          <w:szCs w:val="24"/>
        </w:rPr>
        <w:t>participat</w:t>
      </w:r>
      <w:r w:rsidR="00605D89">
        <w:rPr>
          <w:sz w:val="24"/>
          <w:szCs w:val="24"/>
        </w:rPr>
        <w:t xml:space="preserve">e in </w:t>
      </w:r>
      <w:r w:rsidR="005552F1">
        <w:rPr>
          <w:sz w:val="24"/>
          <w:szCs w:val="24"/>
        </w:rPr>
        <w:t xml:space="preserve">daily </w:t>
      </w:r>
      <w:r w:rsidRPr="004F3CEB">
        <w:rPr>
          <w:sz w:val="24"/>
          <w:szCs w:val="24"/>
        </w:rPr>
        <w:t xml:space="preserve">educational </w:t>
      </w:r>
      <w:r w:rsidR="00C53C8D">
        <w:rPr>
          <w:sz w:val="24"/>
          <w:szCs w:val="24"/>
        </w:rPr>
        <w:t>sessions</w:t>
      </w:r>
      <w:r w:rsidRPr="004F3CEB">
        <w:rPr>
          <w:sz w:val="24"/>
          <w:szCs w:val="24"/>
        </w:rPr>
        <w:t xml:space="preserve"> on</w:t>
      </w:r>
      <w:r w:rsidR="005552F1">
        <w:rPr>
          <w:sz w:val="24"/>
          <w:szCs w:val="24"/>
        </w:rPr>
        <w:t xml:space="preserve"> Mondays –Thursdays.</w:t>
      </w:r>
      <w:r w:rsidRPr="004F3CEB">
        <w:rPr>
          <w:sz w:val="24"/>
          <w:szCs w:val="24"/>
        </w:rPr>
        <w:t xml:space="preserve"> </w:t>
      </w:r>
      <w:r w:rsidR="005552F1">
        <w:rPr>
          <w:sz w:val="24"/>
          <w:szCs w:val="24"/>
        </w:rPr>
        <w:t xml:space="preserve">There </w:t>
      </w:r>
      <w:r w:rsidR="00605D89">
        <w:rPr>
          <w:sz w:val="24"/>
          <w:szCs w:val="24"/>
        </w:rPr>
        <w:t>are</w:t>
      </w:r>
      <w:r w:rsidR="005552F1">
        <w:rPr>
          <w:sz w:val="24"/>
          <w:szCs w:val="24"/>
        </w:rPr>
        <w:t xml:space="preserve"> no </w:t>
      </w:r>
      <w:r w:rsidR="00605D89">
        <w:rPr>
          <w:sz w:val="24"/>
          <w:szCs w:val="24"/>
        </w:rPr>
        <w:t>sessions on Fridays. S</w:t>
      </w:r>
      <w:r w:rsidR="005552F1">
        <w:rPr>
          <w:sz w:val="24"/>
          <w:szCs w:val="24"/>
        </w:rPr>
        <w:t xml:space="preserve">tudents will travel to </w:t>
      </w:r>
      <w:r w:rsidRPr="004F3CEB">
        <w:rPr>
          <w:sz w:val="24"/>
          <w:szCs w:val="24"/>
        </w:rPr>
        <w:t>I</w:t>
      </w:r>
      <w:r w:rsidR="005B70C0">
        <w:rPr>
          <w:sz w:val="24"/>
          <w:szCs w:val="24"/>
        </w:rPr>
        <w:t>ndianapolis</w:t>
      </w:r>
      <w:r w:rsidRPr="004F3CEB">
        <w:rPr>
          <w:sz w:val="24"/>
          <w:szCs w:val="24"/>
        </w:rPr>
        <w:t xml:space="preserve"> </w:t>
      </w:r>
      <w:r w:rsidR="005552F1">
        <w:rPr>
          <w:sz w:val="24"/>
          <w:szCs w:val="24"/>
        </w:rPr>
        <w:t xml:space="preserve">in weeks one and three for </w:t>
      </w:r>
      <w:r w:rsidR="00605D89">
        <w:rPr>
          <w:sz w:val="24"/>
          <w:szCs w:val="24"/>
        </w:rPr>
        <w:t>a total of four</w:t>
      </w:r>
      <w:r w:rsidRPr="004F3CEB">
        <w:rPr>
          <w:sz w:val="24"/>
          <w:szCs w:val="24"/>
        </w:rPr>
        <w:t xml:space="preserve"> day</w:t>
      </w:r>
      <w:r w:rsidR="005552F1">
        <w:rPr>
          <w:sz w:val="24"/>
          <w:szCs w:val="24"/>
        </w:rPr>
        <w:t>s</w:t>
      </w:r>
      <w:r w:rsidRPr="004F3CEB">
        <w:rPr>
          <w:sz w:val="24"/>
          <w:szCs w:val="24"/>
        </w:rPr>
        <w:t xml:space="preserve"> of </w:t>
      </w:r>
      <w:r>
        <w:rPr>
          <w:sz w:val="24"/>
          <w:szCs w:val="24"/>
        </w:rPr>
        <w:t xml:space="preserve">in-person, classroom </w:t>
      </w:r>
      <w:r w:rsidR="00605D89">
        <w:rPr>
          <w:sz w:val="24"/>
          <w:szCs w:val="24"/>
        </w:rPr>
        <w:t>instruction</w:t>
      </w:r>
      <w:r w:rsidR="005552F1">
        <w:rPr>
          <w:sz w:val="24"/>
          <w:szCs w:val="24"/>
        </w:rPr>
        <w:t xml:space="preserve">. They </w:t>
      </w:r>
      <w:r w:rsidRPr="004F3CEB">
        <w:rPr>
          <w:sz w:val="24"/>
          <w:szCs w:val="24"/>
        </w:rPr>
        <w:t xml:space="preserve">will participate in webinars on all other days.  </w:t>
      </w:r>
      <w:r w:rsidR="005552F1" w:rsidRPr="004F3CEB">
        <w:rPr>
          <w:sz w:val="24"/>
          <w:szCs w:val="24"/>
        </w:rPr>
        <w:t>There is no cost to attend the Academy</w:t>
      </w:r>
      <w:r w:rsidR="005552F1">
        <w:rPr>
          <w:sz w:val="24"/>
          <w:szCs w:val="24"/>
        </w:rPr>
        <w:t xml:space="preserve">. </w:t>
      </w:r>
    </w:p>
    <w:p w:rsidR="00956254" w:rsidRPr="004F3CEB" w:rsidRDefault="00956254" w:rsidP="00956254">
      <w:pPr>
        <w:ind w:firstLine="720"/>
        <w:rPr>
          <w:sz w:val="24"/>
          <w:szCs w:val="24"/>
          <w:u w:val="single"/>
        </w:rPr>
      </w:pPr>
      <w:r w:rsidRPr="004F3CEB">
        <w:rPr>
          <w:sz w:val="24"/>
          <w:szCs w:val="24"/>
          <w:u w:val="single"/>
        </w:rPr>
        <w:t>Classroom Days</w:t>
      </w:r>
    </w:p>
    <w:p w:rsidR="00956254" w:rsidRPr="006016DA" w:rsidRDefault="005B70C0" w:rsidP="005B70C0">
      <w:pPr>
        <w:rPr>
          <w:sz w:val="24"/>
          <w:szCs w:val="24"/>
        </w:rPr>
      </w:pPr>
      <w:r>
        <w:rPr>
          <w:sz w:val="24"/>
          <w:szCs w:val="24"/>
        </w:rPr>
        <w:tab/>
      </w:r>
      <w:r w:rsidR="00956254" w:rsidRPr="004F3CEB">
        <w:rPr>
          <w:sz w:val="24"/>
          <w:szCs w:val="24"/>
        </w:rPr>
        <w:t>The in</w:t>
      </w:r>
      <w:r w:rsidR="00F60BB7">
        <w:rPr>
          <w:sz w:val="24"/>
          <w:szCs w:val="24"/>
        </w:rPr>
        <w:t>-</w:t>
      </w:r>
      <w:r w:rsidR="00956254" w:rsidRPr="004F3CEB">
        <w:rPr>
          <w:sz w:val="24"/>
          <w:szCs w:val="24"/>
        </w:rPr>
        <w:t xml:space="preserve">person classroom </w:t>
      </w:r>
      <w:r w:rsidR="00C53C8D">
        <w:rPr>
          <w:sz w:val="24"/>
          <w:szCs w:val="24"/>
        </w:rPr>
        <w:t>days</w:t>
      </w:r>
      <w:r w:rsidR="00956254" w:rsidRPr="004F3CEB">
        <w:rPr>
          <w:sz w:val="24"/>
          <w:szCs w:val="24"/>
        </w:rPr>
        <w:t xml:space="preserve"> will be held at</w:t>
      </w:r>
      <w:r w:rsidRPr="005B70C0">
        <w:rPr>
          <w:sz w:val="24"/>
          <w:szCs w:val="24"/>
        </w:rPr>
        <w:t xml:space="preserve"> </w:t>
      </w:r>
      <w:r>
        <w:rPr>
          <w:sz w:val="24"/>
          <w:szCs w:val="24"/>
        </w:rPr>
        <w:t>the Drury Inn &amp; Suites Northeast</w:t>
      </w:r>
      <w:r w:rsidR="00956254" w:rsidRPr="004F3CEB">
        <w:rPr>
          <w:sz w:val="24"/>
          <w:szCs w:val="24"/>
        </w:rPr>
        <w:t xml:space="preserve"> </w:t>
      </w:r>
      <w:r w:rsidR="00C53C8D">
        <w:rPr>
          <w:sz w:val="24"/>
          <w:szCs w:val="24"/>
        </w:rPr>
        <w:t>on</w:t>
      </w:r>
      <w:r w:rsidR="00956254">
        <w:rPr>
          <w:sz w:val="24"/>
          <w:szCs w:val="24"/>
        </w:rPr>
        <w:t xml:space="preserve"> Wednesday</w:t>
      </w:r>
      <w:r w:rsidR="00664842">
        <w:rPr>
          <w:sz w:val="24"/>
          <w:szCs w:val="24"/>
        </w:rPr>
        <w:t>,</w:t>
      </w:r>
      <w:r w:rsidR="00956254">
        <w:rPr>
          <w:sz w:val="24"/>
          <w:szCs w:val="24"/>
        </w:rPr>
        <w:t xml:space="preserve"> </w:t>
      </w:r>
      <w:r>
        <w:rPr>
          <w:sz w:val="24"/>
          <w:szCs w:val="24"/>
        </w:rPr>
        <w:tab/>
        <w:t>September 16</w:t>
      </w:r>
      <w:r w:rsidR="0057435D">
        <w:rPr>
          <w:sz w:val="24"/>
          <w:szCs w:val="24"/>
        </w:rPr>
        <w:t>th</w:t>
      </w:r>
      <w:r w:rsidR="00C53C8D">
        <w:rPr>
          <w:sz w:val="24"/>
          <w:szCs w:val="24"/>
        </w:rPr>
        <w:t>,</w:t>
      </w:r>
      <w:r w:rsidR="00664842">
        <w:rPr>
          <w:sz w:val="24"/>
          <w:szCs w:val="24"/>
        </w:rPr>
        <w:t xml:space="preserve"> </w:t>
      </w:r>
      <w:r w:rsidR="00453742">
        <w:rPr>
          <w:sz w:val="24"/>
          <w:szCs w:val="24"/>
        </w:rPr>
        <w:t>T</w:t>
      </w:r>
      <w:r w:rsidR="00956254" w:rsidRPr="004F3CEB">
        <w:rPr>
          <w:sz w:val="24"/>
          <w:szCs w:val="24"/>
        </w:rPr>
        <w:t>hursday</w:t>
      </w:r>
      <w:r w:rsidR="00664842">
        <w:rPr>
          <w:sz w:val="24"/>
          <w:szCs w:val="24"/>
        </w:rPr>
        <w:t>,</w:t>
      </w:r>
      <w:r w:rsidR="00956254" w:rsidRPr="004F3CEB">
        <w:rPr>
          <w:sz w:val="24"/>
          <w:szCs w:val="24"/>
        </w:rPr>
        <w:t xml:space="preserve"> </w:t>
      </w:r>
      <w:r>
        <w:rPr>
          <w:sz w:val="24"/>
          <w:szCs w:val="24"/>
        </w:rPr>
        <w:t>September 17</w:t>
      </w:r>
      <w:r w:rsidR="0057435D">
        <w:rPr>
          <w:sz w:val="24"/>
          <w:szCs w:val="24"/>
        </w:rPr>
        <w:t>th</w:t>
      </w:r>
      <w:r w:rsidR="00C53C8D">
        <w:rPr>
          <w:sz w:val="24"/>
          <w:szCs w:val="24"/>
        </w:rPr>
        <w:t xml:space="preserve">, </w:t>
      </w:r>
      <w:r w:rsidR="00956254">
        <w:rPr>
          <w:sz w:val="24"/>
          <w:szCs w:val="24"/>
        </w:rPr>
        <w:t>Wednesday</w:t>
      </w:r>
      <w:r w:rsidR="00664842">
        <w:rPr>
          <w:sz w:val="24"/>
          <w:szCs w:val="24"/>
        </w:rPr>
        <w:t>,</w:t>
      </w:r>
      <w:r w:rsidR="00956254">
        <w:rPr>
          <w:sz w:val="24"/>
          <w:szCs w:val="24"/>
        </w:rPr>
        <w:t xml:space="preserve"> </w:t>
      </w:r>
      <w:r>
        <w:rPr>
          <w:sz w:val="24"/>
          <w:szCs w:val="24"/>
        </w:rPr>
        <w:t>September 30th</w:t>
      </w:r>
      <w:r w:rsidR="00453742">
        <w:rPr>
          <w:sz w:val="24"/>
          <w:szCs w:val="24"/>
        </w:rPr>
        <w:t>, and</w:t>
      </w:r>
      <w:r w:rsidR="00956254">
        <w:rPr>
          <w:sz w:val="24"/>
          <w:szCs w:val="24"/>
        </w:rPr>
        <w:t xml:space="preserve"> </w:t>
      </w:r>
      <w:r w:rsidR="00956254" w:rsidRPr="004F3CEB">
        <w:rPr>
          <w:sz w:val="24"/>
          <w:szCs w:val="24"/>
        </w:rPr>
        <w:t>Thursday</w:t>
      </w:r>
      <w:r w:rsidR="00664842">
        <w:rPr>
          <w:sz w:val="24"/>
          <w:szCs w:val="24"/>
        </w:rPr>
        <w:t>,</w:t>
      </w:r>
      <w:r w:rsidR="00956254" w:rsidRPr="004F3CEB">
        <w:rPr>
          <w:sz w:val="24"/>
          <w:szCs w:val="24"/>
        </w:rPr>
        <w:t xml:space="preserve"> </w:t>
      </w:r>
      <w:r>
        <w:rPr>
          <w:sz w:val="24"/>
          <w:szCs w:val="24"/>
        </w:rPr>
        <w:tab/>
        <w:t>October 1st</w:t>
      </w:r>
      <w:r w:rsidR="00956254">
        <w:rPr>
          <w:sz w:val="24"/>
          <w:szCs w:val="24"/>
        </w:rPr>
        <w:t>, 20</w:t>
      </w:r>
      <w:r w:rsidR="000A09D2">
        <w:rPr>
          <w:sz w:val="24"/>
          <w:szCs w:val="24"/>
        </w:rPr>
        <w:t>20</w:t>
      </w:r>
      <w:r w:rsidR="00956254" w:rsidRPr="004F3CEB">
        <w:rPr>
          <w:sz w:val="24"/>
          <w:szCs w:val="24"/>
        </w:rPr>
        <w:t xml:space="preserve">.  </w:t>
      </w:r>
      <w:r w:rsidR="003C0F57">
        <w:rPr>
          <w:sz w:val="24"/>
          <w:szCs w:val="24"/>
        </w:rPr>
        <w:t xml:space="preserve">The </w:t>
      </w:r>
      <w:r>
        <w:rPr>
          <w:sz w:val="24"/>
          <w:szCs w:val="24"/>
        </w:rPr>
        <w:t xml:space="preserve">Drury Inn </w:t>
      </w:r>
      <w:r w:rsidR="003C0F57">
        <w:rPr>
          <w:sz w:val="24"/>
          <w:szCs w:val="24"/>
        </w:rPr>
        <w:t xml:space="preserve">is located at </w:t>
      </w:r>
      <w:r>
        <w:rPr>
          <w:sz w:val="24"/>
          <w:szCs w:val="24"/>
        </w:rPr>
        <w:t xml:space="preserve">8180 North </w:t>
      </w:r>
      <w:proofErr w:type="spellStart"/>
      <w:r>
        <w:rPr>
          <w:sz w:val="24"/>
          <w:szCs w:val="24"/>
        </w:rPr>
        <w:t>Shadeland</w:t>
      </w:r>
      <w:proofErr w:type="spellEnd"/>
      <w:r>
        <w:rPr>
          <w:sz w:val="24"/>
          <w:szCs w:val="24"/>
        </w:rPr>
        <w:t xml:space="preserve"> Ave</w:t>
      </w:r>
      <w:r w:rsidR="003C0F57">
        <w:rPr>
          <w:sz w:val="24"/>
          <w:szCs w:val="24"/>
        </w:rPr>
        <w:t xml:space="preserve">, Indianapolis. </w:t>
      </w:r>
      <w:r w:rsidR="00C342D5">
        <w:rPr>
          <w:sz w:val="24"/>
          <w:szCs w:val="24"/>
        </w:rPr>
        <w:t xml:space="preserve"> </w:t>
      </w:r>
      <w:r w:rsidR="00C342D5" w:rsidRPr="00C342D5">
        <w:rPr>
          <w:b/>
          <w:sz w:val="24"/>
          <w:szCs w:val="24"/>
        </w:rPr>
        <w:t xml:space="preserve">We </w:t>
      </w:r>
      <w:r w:rsidR="00C342D5">
        <w:rPr>
          <w:b/>
          <w:sz w:val="24"/>
          <w:szCs w:val="24"/>
        </w:rPr>
        <w:tab/>
      </w:r>
      <w:r w:rsidR="00C342D5" w:rsidRPr="00C342D5">
        <w:rPr>
          <w:b/>
          <w:sz w:val="24"/>
          <w:szCs w:val="24"/>
        </w:rPr>
        <w:t xml:space="preserve">will be following </w:t>
      </w:r>
      <w:r w:rsidR="00C342D5">
        <w:rPr>
          <w:b/>
          <w:i/>
          <w:sz w:val="24"/>
          <w:szCs w:val="24"/>
        </w:rPr>
        <w:t xml:space="preserve">social distancing guidelines. All students will be seated at least 6’ apart and </w:t>
      </w:r>
      <w:r w:rsidR="00C342D5">
        <w:rPr>
          <w:b/>
          <w:i/>
          <w:sz w:val="24"/>
          <w:szCs w:val="24"/>
        </w:rPr>
        <w:tab/>
        <w:t>will be ex</w:t>
      </w:r>
      <w:r w:rsidR="00516B73">
        <w:rPr>
          <w:b/>
          <w:i/>
          <w:sz w:val="24"/>
          <w:szCs w:val="24"/>
        </w:rPr>
        <w:t>pected to wear masks and follow other anti-</w:t>
      </w:r>
      <w:proofErr w:type="spellStart"/>
      <w:r w:rsidR="00516B73">
        <w:rPr>
          <w:b/>
          <w:i/>
          <w:sz w:val="24"/>
          <w:szCs w:val="24"/>
        </w:rPr>
        <w:t>Covid</w:t>
      </w:r>
      <w:proofErr w:type="spellEnd"/>
      <w:r w:rsidR="00516B73">
        <w:rPr>
          <w:b/>
          <w:i/>
          <w:sz w:val="24"/>
          <w:szCs w:val="24"/>
        </w:rPr>
        <w:t xml:space="preserve"> recommendations. </w:t>
      </w:r>
    </w:p>
    <w:p w:rsidR="00956254" w:rsidRPr="004F3CEB" w:rsidRDefault="00956254" w:rsidP="00956254">
      <w:pPr>
        <w:ind w:firstLine="720"/>
        <w:rPr>
          <w:sz w:val="24"/>
          <w:szCs w:val="24"/>
          <w:u w:val="single"/>
        </w:rPr>
      </w:pPr>
      <w:r w:rsidRPr="004F3CEB">
        <w:rPr>
          <w:sz w:val="24"/>
          <w:szCs w:val="24"/>
          <w:u w:val="single"/>
        </w:rPr>
        <w:t xml:space="preserve">Webinar Days </w:t>
      </w:r>
    </w:p>
    <w:p w:rsidR="000A09D2" w:rsidRDefault="00C53C8D" w:rsidP="00956254">
      <w:pPr>
        <w:ind w:left="720"/>
        <w:rPr>
          <w:sz w:val="24"/>
          <w:szCs w:val="24"/>
        </w:rPr>
      </w:pPr>
      <w:r>
        <w:rPr>
          <w:sz w:val="24"/>
          <w:szCs w:val="24"/>
        </w:rPr>
        <w:t xml:space="preserve">Webinars will be held from 9:00a.m.-11:00 a.m. EDT. </w:t>
      </w:r>
      <w:r w:rsidR="00956254" w:rsidRPr="004F3CEB">
        <w:rPr>
          <w:sz w:val="24"/>
          <w:szCs w:val="24"/>
        </w:rPr>
        <w:t xml:space="preserve">Students should </w:t>
      </w:r>
      <w:r w:rsidR="00453742">
        <w:rPr>
          <w:sz w:val="24"/>
          <w:szCs w:val="24"/>
        </w:rPr>
        <w:t>reserve 9:00</w:t>
      </w:r>
      <w:r w:rsidR="00956254" w:rsidRPr="004F3CEB">
        <w:rPr>
          <w:sz w:val="24"/>
          <w:szCs w:val="24"/>
        </w:rPr>
        <w:t xml:space="preserve"> a.m</w:t>
      </w:r>
      <w:r w:rsidR="00E132FE" w:rsidRPr="004F3CEB">
        <w:rPr>
          <w:sz w:val="24"/>
          <w:szCs w:val="24"/>
        </w:rPr>
        <w:t>. -</w:t>
      </w:r>
      <w:r w:rsidR="00956254" w:rsidRPr="004F3CEB">
        <w:rPr>
          <w:sz w:val="24"/>
          <w:szCs w:val="24"/>
        </w:rPr>
        <w:t xml:space="preserve"> 11:00 a.m. each day for the</w:t>
      </w:r>
      <w:r w:rsidR="00956254">
        <w:rPr>
          <w:sz w:val="24"/>
          <w:szCs w:val="24"/>
        </w:rPr>
        <w:t xml:space="preserve"> webinar portion of the </w:t>
      </w:r>
      <w:r w:rsidR="00956254" w:rsidRPr="004F3CEB">
        <w:rPr>
          <w:sz w:val="24"/>
          <w:szCs w:val="24"/>
        </w:rPr>
        <w:t xml:space="preserve">academy. During this time students should be treated as if they were not physically in the office.  </w:t>
      </w:r>
      <w:r w:rsidR="00956254">
        <w:rPr>
          <w:sz w:val="24"/>
          <w:szCs w:val="24"/>
        </w:rPr>
        <w:t xml:space="preserve">Webinars </w:t>
      </w:r>
      <w:r w:rsidR="00956254" w:rsidRPr="004F3CEB">
        <w:rPr>
          <w:sz w:val="24"/>
          <w:szCs w:val="24"/>
        </w:rPr>
        <w:t xml:space="preserve">will begin at 9:00 a.m. EDT and will conclude </w:t>
      </w:r>
      <w:r w:rsidR="00E132FE" w:rsidRPr="004F3CEB">
        <w:rPr>
          <w:sz w:val="24"/>
          <w:szCs w:val="24"/>
        </w:rPr>
        <w:t>by 11:00</w:t>
      </w:r>
      <w:r w:rsidR="00956254" w:rsidRPr="004F3CEB">
        <w:rPr>
          <w:sz w:val="24"/>
          <w:szCs w:val="24"/>
        </w:rPr>
        <w:t xml:space="preserve"> a.m. EDT.  </w:t>
      </w:r>
      <w:r w:rsidR="005F3428">
        <w:rPr>
          <w:sz w:val="24"/>
          <w:szCs w:val="24"/>
        </w:rPr>
        <w:t xml:space="preserve">On </w:t>
      </w:r>
      <w:r w:rsidR="00956254" w:rsidRPr="004F3CEB">
        <w:rPr>
          <w:sz w:val="24"/>
          <w:szCs w:val="24"/>
        </w:rPr>
        <w:t xml:space="preserve">days where the webinars will not take the full 2 hours, students may be given a homework assignment or activity to complete during the remainder of the time. </w:t>
      </w:r>
    </w:p>
    <w:p w:rsidR="00E31D6C" w:rsidRPr="00E31D6C" w:rsidRDefault="00E31D6C" w:rsidP="00956254">
      <w:pPr>
        <w:ind w:left="720"/>
        <w:rPr>
          <w:sz w:val="24"/>
          <w:szCs w:val="24"/>
          <w:u w:val="single"/>
        </w:rPr>
      </w:pPr>
      <w:r w:rsidRPr="00E31D6C">
        <w:rPr>
          <w:sz w:val="24"/>
          <w:szCs w:val="24"/>
          <w:u w:val="single"/>
        </w:rPr>
        <w:t>Hotel Accommodations</w:t>
      </w:r>
      <w:r>
        <w:rPr>
          <w:sz w:val="24"/>
          <w:szCs w:val="24"/>
          <w:u w:val="single"/>
        </w:rPr>
        <w:t xml:space="preserve"> </w:t>
      </w:r>
    </w:p>
    <w:p w:rsidR="00E31D6C" w:rsidRPr="004F3CEB" w:rsidRDefault="00BD13C5" w:rsidP="00E31D6C">
      <w:pPr>
        <w:ind w:left="720"/>
        <w:rPr>
          <w:sz w:val="24"/>
          <w:szCs w:val="24"/>
        </w:rPr>
      </w:pPr>
      <w:r>
        <w:rPr>
          <w:sz w:val="24"/>
          <w:szCs w:val="24"/>
        </w:rPr>
        <w:t>Hotel accommodation</w:t>
      </w:r>
      <w:r w:rsidR="000A09D2">
        <w:rPr>
          <w:sz w:val="24"/>
          <w:szCs w:val="24"/>
        </w:rPr>
        <w:t>s</w:t>
      </w:r>
      <w:r w:rsidR="00E31D6C">
        <w:rPr>
          <w:sz w:val="24"/>
          <w:szCs w:val="24"/>
        </w:rPr>
        <w:t xml:space="preserve"> will be </w:t>
      </w:r>
      <w:r w:rsidR="00E132FE">
        <w:rPr>
          <w:sz w:val="24"/>
          <w:szCs w:val="24"/>
        </w:rPr>
        <w:t>available on</w:t>
      </w:r>
      <w:r w:rsidR="00E31D6C">
        <w:rPr>
          <w:sz w:val="24"/>
          <w:szCs w:val="24"/>
        </w:rPr>
        <w:t xml:space="preserve"> Wednesday</w:t>
      </w:r>
      <w:r w:rsidR="00664842">
        <w:rPr>
          <w:sz w:val="24"/>
          <w:szCs w:val="24"/>
        </w:rPr>
        <w:t xml:space="preserve">, </w:t>
      </w:r>
      <w:r w:rsidR="00516B73">
        <w:rPr>
          <w:sz w:val="24"/>
          <w:szCs w:val="24"/>
        </w:rPr>
        <w:t>September 16</w:t>
      </w:r>
      <w:r w:rsidR="00E31D6C" w:rsidRPr="005552F1">
        <w:rPr>
          <w:sz w:val="24"/>
          <w:szCs w:val="24"/>
          <w:vertAlign w:val="superscript"/>
        </w:rPr>
        <w:t>th</w:t>
      </w:r>
      <w:r w:rsidR="00E31D6C">
        <w:rPr>
          <w:sz w:val="24"/>
          <w:szCs w:val="24"/>
        </w:rPr>
        <w:t xml:space="preserve"> &amp; Wednesday</w:t>
      </w:r>
      <w:r w:rsidR="005F3428">
        <w:rPr>
          <w:sz w:val="24"/>
          <w:szCs w:val="24"/>
        </w:rPr>
        <w:t>,</w:t>
      </w:r>
      <w:r w:rsidR="00E31D6C">
        <w:rPr>
          <w:sz w:val="24"/>
          <w:szCs w:val="24"/>
        </w:rPr>
        <w:t xml:space="preserve"> </w:t>
      </w:r>
      <w:r w:rsidR="00516B73">
        <w:rPr>
          <w:sz w:val="24"/>
          <w:szCs w:val="24"/>
        </w:rPr>
        <w:t>September 30th</w:t>
      </w:r>
      <w:r w:rsidR="00E31D6C">
        <w:rPr>
          <w:sz w:val="24"/>
          <w:szCs w:val="24"/>
        </w:rPr>
        <w:t xml:space="preserve"> for those students who must travel more than 50 miles each direction. </w:t>
      </w:r>
      <w:r>
        <w:rPr>
          <w:sz w:val="24"/>
          <w:szCs w:val="24"/>
        </w:rPr>
        <w:t xml:space="preserve">The Training Project will provide </w:t>
      </w:r>
      <w:r w:rsidR="00044B27">
        <w:rPr>
          <w:sz w:val="24"/>
          <w:szCs w:val="24"/>
        </w:rPr>
        <w:t xml:space="preserve">the </w:t>
      </w:r>
      <w:r w:rsidR="00E31D6C">
        <w:rPr>
          <w:sz w:val="24"/>
          <w:szCs w:val="24"/>
        </w:rPr>
        <w:t>rooms</w:t>
      </w:r>
      <w:r w:rsidR="00795F07">
        <w:rPr>
          <w:sz w:val="24"/>
          <w:szCs w:val="24"/>
        </w:rPr>
        <w:t>,</w:t>
      </w:r>
      <w:r w:rsidR="00E31D6C">
        <w:rPr>
          <w:sz w:val="24"/>
          <w:szCs w:val="24"/>
        </w:rPr>
        <w:t xml:space="preserve"> </w:t>
      </w:r>
      <w:r>
        <w:rPr>
          <w:sz w:val="24"/>
          <w:szCs w:val="24"/>
        </w:rPr>
        <w:t>at no cost to the student</w:t>
      </w:r>
      <w:r w:rsidR="00795F07">
        <w:rPr>
          <w:sz w:val="24"/>
          <w:szCs w:val="24"/>
        </w:rPr>
        <w:t>,</w:t>
      </w:r>
      <w:r>
        <w:rPr>
          <w:sz w:val="24"/>
          <w:szCs w:val="24"/>
        </w:rPr>
        <w:t xml:space="preserve"> </w:t>
      </w:r>
      <w:r w:rsidR="00E31D6C">
        <w:rPr>
          <w:sz w:val="24"/>
          <w:szCs w:val="24"/>
        </w:rPr>
        <w:t>for</w:t>
      </w:r>
      <w:r w:rsidR="00664842">
        <w:rPr>
          <w:sz w:val="24"/>
          <w:szCs w:val="24"/>
        </w:rPr>
        <w:t xml:space="preserve"> those</w:t>
      </w:r>
      <w:r w:rsidR="00E31D6C">
        <w:rPr>
          <w:sz w:val="24"/>
          <w:szCs w:val="24"/>
        </w:rPr>
        <w:t xml:space="preserve"> who meet the </w:t>
      </w:r>
      <w:r w:rsidR="00E132FE">
        <w:rPr>
          <w:sz w:val="24"/>
          <w:szCs w:val="24"/>
        </w:rPr>
        <w:t>50-mile</w:t>
      </w:r>
      <w:r w:rsidR="00E31D6C">
        <w:rPr>
          <w:sz w:val="24"/>
          <w:szCs w:val="24"/>
        </w:rPr>
        <w:t xml:space="preserve"> qualification </w:t>
      </w:r>
      <w:r w:rsidR="00E31D6C" w:rsidRPr="00E31D6C">
        <w:rPr>
          <w:sz w:val="24"/>
          <w:szCs w:val="24"/>
          <w:u w:val="single"/>
        </w:rPr>
        <w:t>and</w:t>
      </w:r>
      <w:r w:rsidR="00E31D6C">
        <w:rPr>
          <w:sz w:val="24"/>
          <w:szCs w:val="24"/>
        </w:rPr>
        <w:t xml:space="preserve"> </w:t>
      </w:r>
      <w:r w:rsidR="00E31D6C" w:rsidRPr="00E31D6C">
        <w:rPr>
          <w:sz w:val="24"/>
          <w:szCs w:val="24"/>
        </w:rPr>
        <w:t>indicate</w:t>
      </w:r>
      <w:r w:rsidR="005F3428">
        <w:rPr>
          <w:sz w:val="24"/>
          <w:szCs w:val="24"/>
        </w:rPr>
        <w:t xml:space="preserve"> the need for a</w:t>
      </w:r>
      <w:r w:rsidR="00E31D6C">
        <w:rPr>
          <w:sz w:val="24"/>
          <w:szCs w:val="24"/>
        </w:rPr>
        <w:t xml:space="preserve"> room on the</w:t>
      </w:r>
      <w:r w:rsidR="005F3428">
        <w:rPr>
          <w:sz w:val="24"/>
          <w:szCs w:val="24"/>
        </w:rPr>
        <w:t>ir</w:t>
      </w:r>
      <w:r w:rsidR="00E31D6C">
        <w:rPr>
          <w:sz w:val="24"/>
          <w:szCs w:val="24"/>
        </w:rPr>
        <w:t xml:space="preserve"> registration form. </w:t>
      </w:r>
    </w:p>
    <w:p w:rsidR="00956254" w:rsidRPr="004F3CEB" w:rsidRDefault="00956254" w:rsidP="00956254">
      <w:pPr>
        <w:tabs>
          <w:tab w:val="left" w:pos="1741"/>
        </w:tabs>
        <w:rPr>
          <w:b/>
          <w:sz w:val="24"/>
          <w:szCs w:val="24"/>
        </w:rPr>
      </w:pPr>
      <w:r w:rsidRPr="004F3CEB">
        <w:rPr>
          <w:b/>
          <w:sz w:val="24"/>
          <w:szCs w:val="24"/>
          <w:u w:val="single"/>
        </w:rPr>
        <w:t xml:space="preserve">Expectations </w:t>
      </w:r>
    </w:p>
    <w:p w:rsidR="00956254" w:rsidRPr="004F3CEB" w:rsidRDefault="00956254" w:rsidP="00956254">
      <w:pPr>
        <w:rPr>
          <w:sz w:val="24"/>
          <w:szCs w:val="24"/>
        </w:rPr>
      </w:pPr>
      <w:r w:rsidRPr="004F3CEB">
        <w:rPr>
          <w:sz w:val="24"/>
          <w:szCs w:val="24"/>
        </w:rPr>
        <w:t>Students are expected to fully participate and complete all sessions. During webinar</w:t>
      </w:r>
      <w:r>
        <w:rPr>
          <w:sz w:val="24"/>
          <w:szCs w:val="24"/>
        </w:rPr>
        <w:t>s</w:t>
      </w:r>
      <w:r w:rsidRPr="004F3CEB">
        <w:rPr>
          <w:sz w:val="24"/>
          <w:szCs w:val="24"/>
        </w:rPr>
        <w:t xml:space="preserve">, students are expected to give full attention to the presentation and not accept phone calls or complete additional work during this time. Should an unforeseen circumstance arise that would prevent attendance, students should notify the program coordinator immediately.  </w:t>
      </w:r>
    </w:p>
    <w:p w:rsidR="00956254" w:rsidRDefault="00956254" w:rsidP="00956254">
      <w:pPr>
        <w:rPr>
          <w:sz w:val="24"/>
          <w:szCs w:val="24"/>
        </w:rPr>
      </w:pPr>
      <w:r w:rsidRPr="004F3CEB">
        <w:rPr>
          <w:sz w:val="24"/>
          <w:szCs w:val="24"/>
        </w:rPr>
        <w:lastRenderedPageBreak/>
        <w:t xml:space="preserve">Employers </w:t>
      </w:r>
      <w:r>
        <w:rPr>
          <w:sz w:val="24"/>
          <w:szCs w:val="24"/>
        </w:rPr>
        <w:t>and s</w:t>
      </w:r>
      <w:r w:rsidRPr="004F3CEB">
        <w:rPr>
          <w:sz w:val="24"/>
          <w:szCs w:val="24"/>
        </w:rPr>
        <w:t>upervisors are expected to support the student’s participation in the Academy by ensuring their attendance at all session</w:t>
      </w:r>
      <w:r w:rsidR="005F3428">
        <w:rPr>
          <w:sz w:val="24"/>
          <w:szCs w:val="24"/>
        </w:rPr>
        <w:t>s</w:t>
      </w:r>
      <w:r w:rsidRPr="004F3CEB">
        <w:rPr>
          <w:sz w:val="24"/>
          <w:szCs w:val="24"/>
        </w:rPr>
        <w:t xml:space="preserve">. Employers </w:t>
      </w:r>
      <w:r>
        <w:rPr>
          <w:sz w:val="24"/>
          <w:szCs w:val="24"/>
        </w:rPr>
        <w:t>and s</w:t>
      </w:r>
      <w:r w:rsidRPr="004F3CEB">
        <w:rPr>
          <w:sz w:val="24"/>
          <w:szCs w:val="24"/>
        </w:rPr>
        <w:t xml:space="preserve">upervisors are expected to treat the student as if they </w:t>
      </w:r>
      <w:r>
        <w:rPr>
          <w:sz w:val="24"/>
          <w:szCs w:val="24"/>
        </w:rPr>
        <w:t>are</w:t>
      </w:r>
      <w:r w:rsidRPr="004F3CEB">
        <w:rPr>
          <w:sz w:val="24"/>
          <w:szCs w:val="24"/>
        </w:rPr>
        <w:t xml:space="preserve"> </w:t>
      </w:r>
      <w:r w:rsidR="00E31D6C">
        <w:rPr>
          <w:sz w:val="24"/>
          <w:szCs w:val="24"/>
        </w:rPr>
        <w:t>out of the office and unavailable</w:t>
      </w:r>
      <w:r w:rsidRPr="004F3CEB">
        <w:rPr>
          <w:sz w:val="24"/>
          <w:szCs w:val="24"/>
        </w:rPr>
        <w:t xml:space="preserve"> from 9:00 a.m. – 11:00 a.m. on webinar days. </w:t>
      </w:r>
    </w:p>
    <w:p w:rsidR="00956254" w:rsidRDefault="00956254" w:rsidP="00956254">
      <w:pPr>
        <w:rPr>
          <w:sz w:val="24"/>
          <w:szCs w:val="24"/>
        </w:rPr>
      </w:pPr>
    </w:p>
    <w:p w:rsidR="00E132FE" w:rsidRPr="004F3CEB" w:rsidRDefault="00E132FE" w:rsidP="00956254">
      <w:pPr>
        <w:rPr>
          <w:sz w:val="24"/>
          <w:szCs w:val="24"/>
        </w:rPr>
      </w:pPr>
    </w:p>
    <w:p w:rsidR="00956254" w:rsidRPr="004F3CEB" w:rsidRDefault="00956254" w:rsidP="00956254">
      <w:pPr>
        <w:rPr>
          <w:b/>
          <w:sz w:val="24"/>
          <w:szCs w:val="24"/>
          <w:u w:val="single"/>
        </w:rPr>
      </w:pPr>
      <w:r w:rsidRPr="004F3CEB">
        <w:rPr>
          <w:b/>
          <w:sz w:val="24"/>
          <w:szCs w:val="24"/>
          <w:u w:val="single"/>
        </w:rPr>
        <w:t xml:space="preserve">Requirements </w:t>
      </w:r>
    </w:p>
    <w:p w:rsidR="00956254" w:rsidRDefault="00956254" w:rsidP="00956254">
      <w:pPr>
        <w:rPr>
          <w:sz w:val="24"/>
          <w:szCs w:val="24"/>
        </w:rPr>
      </w:pPr>
      <w:r w:rsidRPr="004F3CEB">
        <w:rPr>
          <w:sz w:val="24"/>
          <w:szCs w:val="24"/>
        </w:rPr>
        <w:t xml:space="preserve">The Academy is open to anyone who is </w:t>
      </w:r>
      <w:r w:rsidR="00DE7548">
        <w:rPr>
          <w:sz w:val="24"/>
          <w:szCs w:val="24"/>
        </w:rPr>
        <w:t>in a position of direct service</w:t>
      </w:r>
      <w:r w:rsidRPr="004F3CEB">
        <w:rPr>
          <w:sz w:val="24"/>
          <w:szCs w:val="24"/>
        </w:rPr>
        <w:t xml:space="preserve"> to victims of crime and has been in that role for </w:t>
      </w:r>
      <w:r w:rsidR="0057435D">
        <w:rPr>
          <w:sz w:val="24"/>
          <w:szCs w:val="24"/>
        </w:rPr>
        <w:t>three years or less</w:t>
      </w:r>
      <w:r w:rsidRPr="004F3CEB">
        <w:rPr>
          <w:sz w:val="24"/>
          <w:szCs w:val="24"/>
        </w:rPr>
        <w:t xml:space="preserve">. Attendance and participation in all sessions is required to complete the Academy. No partial credit will be given and anyone who fails to timely complete the modules may be asked to leave. </w:t>
      </w:r>
    </w:p>
    <w:p w:rsidR="00956254" w:rsidRPr="004F3CEB" w:rsidRDefault="00956254" w:rsidP="00956254">
      <w:pPr>
        <w:rPr>
          <w:sz w:val="24"/>
          <w:szCs w:val="24"/>
        </w:rPr>
      </w:pPr>
    </w:p>
    <w:p w:rsidR="00956254" w:rsidRPr="009F2D30" w:rsidRDefault="00956254" w:rsidP="00956254">
      <w:pPr>
        <w:rPr>
          <w:b/>
          <w:sz w:val="24"/>
          <w:szCs w:val="24"/>
          <w:u w:val="single"/>
        </w:rPr>
      </w:pPr>
      <w:r w:rsidRPr="009F2D30">
        <w:rPr>
          <w:b/>
          <w:sz w:val="24"/>
          <w:szCs w:val="24"/>
          <w:u w:val="single"/>
        </w:rPr>
        <w:t>Application, Deadlines &amp; Acceptance</w:t>
      </w:r>
    </w:p>
    <w:p w:rsidR="00956254" w:rsidRDefault="00956254" w:rsidP="00956254">
      <w:pPr>
        <w:rPr>
          <w:sz w:val="24"/>
          <w:szCs w:val="24"/>
        </w:rPr>
      </w:pPr>
      <w:r>
        <w:rPr>
          <w:sz w:val="24"/>
          <w:szCs w:val="24"/>
        </w:rPr>
        <w:t>To apply for the Academy complete the Student Application and Employer/Supervisor Certification.</w:t>
      </w:r>
      <w:r w:rsidRPr="009F2D30">
        <w:rPr>
          <w:sz w:val="24"/>
          <w:szCs w:val="24"/>
        </w:rPr>
        <w:t xml:space="preserve"> </w:t>
      </w:r>
      <w:r w:rsidR="00E132FE">
        <w:rPr>
          <w:sz w:val="24"/>
          <w:szCs w:val="24"/>
        </w:rPr>
        <w:t>Submit applications</w:t>
      </w:r>
      <w:r>
        <w:rPr>
          <w:sz w:val="24"/>
          <w:szCs w:val="24"/>
        </w:rPr>
        <w:t xml:space="preserve"> by email to </w:t>
      </w:r>
      <w:hyperlink r:id="rId9" w:history="1">
        <w:r w:rsidRPr="00F77C8B">
          <w:rPr>
            <w:rStyle w:val="Hyperlink"/>
            <w:sz w:val="24"/>
            <w:szCs w:val="24"/>
          </w:rPr>
          <w:t>somalley@icadvinc.org</w:t>
        </w:r>
      </w:hyperlink>
      <w:r>
        <w:rPr>
          <w:sz w:val="24"/>
          <w:szCs w:val="24"/>
        </w:rPr>
        <w:t>.</w:t>
      </w:r>
      <w:r w:rsidR="003D0346">
        <w:rPr>
          <w:sz w:val="24"/>
          <w:szCs w:val="24"/>
        </w:rPr>
        <w:t xml:space="preserve"> You will be notified that your application has been received. </w:t>
      </w:r>
    </w:p>
    <w:p w:rsidR="00956254" w:rsidRPr="004F3CEB" w:rsidRDefault="00956254" w:rsidP="00956254">
      <w:pPr>
        <w:rPr>
          <w:sz w:val="24"/>
          <w:szCs w:val="24"/>
        </w:rPr>
      </w:pPr>
      <w:r>
        <w:rPr>
          <w:sz w:val="24"/>
          <w:szCs w:val="24"/>
        </w:rPr>
        <w:t xml:space="preserve"> </w:t>
      </w:r>
      <w:r w:rsidRPr="004F3CEB">
        <w:rPr>
          <w:sz w:val="24"/>
          <w:szCs w:val="24"/>
        </w:rPr>
        <w:t xml:space="preserve">Only a limited number of students </w:t>
      </w:r>
      <w:r w:rsidR="00E132FE">
        <w:rPr>
          <w:sz w:val="24"/>
          <w:szCs w:val="24"/>
        </w:rPr>
        <w:t>will</w:t>
      </w:r>
      <w:r w:rsidRPr="004F3CEB">
        <w:rPr>
          <w:sz w:val="24"/>
          <w:szCs w:val="24"/>
        </w:rPr>
        <w:t xml:space="preserve"> be accepted for the course. If applications exceed the available slots, priority will be given to students based on their direct service to victims, years of experience and whether their agency receives VOCA funding. The number of applications submitted by an agency may also be considered. </w:t>
      </w:r>
    </w:p>
    <w:p w:rsidR="00956254" w:rsidRDefault="00956254" w:rsidP="00956254">
      <w:pPr>
        <w:rPr>
          <w:sz w:val="24"/>
          <w:szCs w:val="24"/>
        </w:rPr>
      </w:pPr>
      <w:r w:rsidRPr="004F3CEB">
        <w:rPr>
          <w:sz w:val="24"/>
          <w:szCs w:val="24"/>
        </w:rPr>
        <w:t xml:space="preserve">The </w:t>
      </w:r>
      <w:r>
        <w:rPr>
          <w:sz w:val="24"/>
          <w:szCs w:val="24"/>
        </w:rPr>
        <w:t xml:space="preserve">application </w:t>
      </w:r>
      <w:r w:rsidRPr="004F3CEB">
        <w:rPr>
          <w:sz w:val="24"/>
          <w:szCs w:val="24"/>
        </w:rPr>
        <w:t>deadline is</w:t>
      </w:r>
      <w:r w:rsidR="00664842">
        <w:rPr>
          <w:sz w:val="24"/>
          <w:szCs w:val="24"/>
        </w:rPr>
        <w:t xml:space="preserve"> </w:t>
      </w:r>
      <w:r w:rsidR="0095191E" w:rsidRPr="0095191E">
        <w:rPr>
          <w:b/>
          <w:sz w:val="24"/>
          <w:szCs w:val="24"/>
        </w:rPr>
        <w:t>Friday</w:t>
      </w:r>
      <w:r w:rsidR="0095191E" w:rsidRPr="0085012B">
        <w:rPr>
          <w:b/>
          <w:sz w:val="24"/>
          <w:szCs w:val="24"/>
        </w:rPr>
        <w:t xml:space="preserve">, </w:t>
      </w:r>
      <w:r w:rsidR="00575EDC">
        <w:rPr>
          <w:b/>
          <w:sz w:val="24"/>
          <w:szCs w:val="24"/>
        </w:rPr>
        <w:t>August 14</w:t>
      </w:r>
      <w:r w:rsidR="0085012B" w:rsidRPr="0085012B">
        <w:rPr>
          <w:b/>
          <w:sz w:val="24"/>
          <w:szCs w:val="24"/>
        </w:rPr>
        <w:t>, 2020</w:t>
      </w:r>
      <w:r w:rsidRPr="004F3CEB">
        <w:rPr>
          <w:sz w:val="24"/>
          <w:szCs w:val="24"/>
        </w:rPr>
        <w:t>.  Participants wil</w:t>
      </w:r>
      <w:r>
        <w:rPr>
          <w:sz w:val="24"/>
          <w:szCs w:val="24"/>
        </w:rPr>
        <w:t xml:space="preserve">l be notified of acceptance by </w:t>
      </w:r>
      <w:r w:rsidR="00575EDC" w:rsidRPr="00575EDC">
        <w:rPr>
          <w:b/>
          <w:sz w:val="24"/>
          <w:szCs w:val="24"/>
        </w:rPr>
        <w:t>August 26th</w:t>
      </w:r>
      <w:r w:rsidR="0057435D" w:rsidRPr="0085012B">
        <w:rPr>
          <w:b/>
          <w:sz w:val="24"/>
          <w:szCs w:val="24"/>
        </w:rPr>
        <w:t>, 20</w:t>
      </w:r>
      <w:r w:rsidR="0085012B" w:rsidRPr="0085012B">
        <w:rPr>
          <w:b/>
          <w:sz w:val="24"/>
          <w:szCs w:val="24"/>
        </w:rPr>
        <w:t>20</w:t>
      </w:r>
      <w:r w:rsidRPr="004F3CEB">
        <w:rPr>
          <w:sz w:val="24"/>
          <w:szCs w:val="24"/>
        </w:rPr>
        <w:t xml:space="preserve">. </w:t>
      </w:r>
      <w:r>
        <w:rPr>
          <w:sz w:val="24"/>
          <w:szCs w:val="24"/>
        </w:rPr>
        <w:t xml:space="preserve">Please direct any questions or concerns to Suzanne O’Malley at </w:t>
      </w:r>
      <w:hyperlink r:id="rId10" w:history="1">
        <w:r w:rsidRPr="00F77C8B">
          <w:rPr>
            <w:rStyle w:val="Hyperlink"/>
            <w:sz w:val="24"/>
            <w:szCs w:val="24"/>
          </w:rPr>
          <w:t>somalley@icadvinc.org</w:t>
        </w:r>
      </w:hyperlink>
      <w:r>
        <w:rPr>
          <w:sz w:val="24"/>
          <w:szCs w:val="24"/>
        </w:rPr>
        <w:t xml:space="preserve">. </w:t>
      </w:r>
    </w:p>
    <w:p w:rsidR="00956254" w:rsidRDefault="00956254" w:rsidP="00956254">
      <w:pPr>
        <w:ind w:firstLine="720"/>
        <w:rPr>
          <w:sz w:val="24"/>
          <w:szCs w:val="24"/>
        </w:rPr>
      </w:pPr>
    </w:p>
    <w:p w:rsidR="00956254" w:rsidRDefault="00956254" w:rsidP="00956254">
      <w:pPr>
        <w:ind w:firstLine="720"/>
        <w:rPr>
          <w:sz w:val="24"/>
          <w:szCs w:val="24"/>
        </w:rPr>
      </w:pPr>
    </w:p>
    <w:p w:rsidR="009E5496" w:rsidRDefault="009E5496" w:rsidP="00956254">
      <w:pPr>
        <w:ind w:firstLine="720"/>
        <w:rPr>
          <w:sz w:val="24"/>
          <w:szCs w:val="24"/>
        </w:rPr>
      </w:pPr>
    </w:p>
    <w:p w:rsidR="009E5496" w:rsidRDefault="009E5496" w:rsidP="00956254">
      <w:pPr>
        <w:ind w:firstLine="720"/>
        <w:rPr>
          <w:sz w:val="24"/>
          <w:szCs w:val="24"/>
        </w:rPr>
      </w:pPr>
    </w:p>
    <w:p w:rsidR="00956254" w:rsidRPr="00B67989" w:rsidRDefault="00956254" w:rsidP="00956254">
      <w:pPr>
        <w:rPr>
          <w:rFonts w:ascii="Berlin Sans FB" w:hAnsi="Berlin Sans FB"/>
          <w:sz w:val="24"/>
          <w:szCs w:val="24"/>
        </w:rPr>
      </w:pPr>
      <w:r w:rsidRPr="00B67989">
        <w:rPr>
          <w:rFonts w:ascii="Berlin Sans FB" w:hAnsi="Berlin Sans FB"/>
          <w:sz w:val="24"/>
          <w:szCs w:val="24"/>
        </w:rPr>
        <w:t>The Victi</w:t>
      </w:r>
      <w:r>
        <w:rPr>
          <w:rFonts w:ascii="Berlin Sans FB" w:hAnsi="Berlin Sans FB"/>
          <w:sz w:val="24"/>
          <w:szCs w:val="24"/>
        </w:rPr>
        <w:t xml:space="preserve">m Assistance Training Project </w:t>
      </w:r>
      <w:r w:rsidRPr="00B67989">
        <w:rPr>
          <w:rFonts w:ascii="Berlin Sans FB" w:hAnsi="Berlin Sans FB"/>
          <w:sz w:val="24"/>
          <w:szCs w:val="24"/>
        </w:rPr>
        <w:t>is supported under VOCA Grant No. 201</w:t>
      </w:r>
      <w:r w:rsidR="0057435D">
        <w:rPr>
          <w:rFonts w:ascii="Berlin Sans FB" w:hAnsi="Berlin Sans FB"/>
          <w:sz w:val="24"/>
          <w:szCs w:val="24"/>
        </w:rPr>
        <w:t>8</w:t>
      </w:r>
      <w:r w:rsidRPr="00B67989">
        <w:rPr>
          <w:rFonts w:ascii="Berlin Sans FB" w:hAnsi="Berlin Sans FB"/>
          <w:sz w:val="24"/>
          <w:szCs w:val="24"/>
        </w:rPr>
        <w:t>-V</w:t>
      </w:r>
      <w:r w:rsidR="0057435D">
        <w:rPr>
          <w:rFonts w:ascii="Berlin Sans FB" w:hAnsi="Berlin Sans FB"/>
          <w:sz w:val="24"/>
          <w:szCs w:val="24"/>
        </w:rPr>
        <w:t>3</w:t>
      </w:r>
      <w:r w:rsidRPr="00B67989">
        <w:rPr>
          <w:rFonts w:ascii="Berlin Sans FB" w:hAnsi="Berlin Sans FB"/>
          <w:sz w:val="24"/>
          <w:szCs w:val="24"/>
        </w:rPr>
        <w:t>-GX-00</w:t>
      </w:r>
      <w:r w:rsidR="0057435D">
        <w:rPr>
          <w:rFonts w:ascii="Berlin Sans FB" w:hAnsi="Berlin Sans FB"/>
          <w:sz w:val="24"/>
          <w:szCs w:val="24"/>
        </w:rPr>
        <w:t>28</w:t>
      </w:r>
      <w:r w:rsidRPr="00B67989">
        <w:rPr>
          <w:rFonts w:ascii="Times New Roman" w:hAnsi="Times New Roman"/>
          <w:sz w:val="24"/>
          <w:szCs w:val="24"/>
        </w:rPr>
        <w:t xml:space="preserve"> </w:t>
      </w:r>
      <w:r w:rsidRPr="00B67989">
        <w:rPr>
          <w:rFonts w:ascii="Berlin Sans FB" w:hAnsi="Berlin Sans FB"/>
          <w:sz w:val="24"/>
          <w:szCs w:val="24"/>
        </w:rPr>
        <w:t xml:space="preserve">awarded to the </w:t>
      </w:r>
      <w:r w:rsidR="0057435D">
        <w:rPr>
          <w:rFonts w:ascii="Berlin Sans FB" w:hAnsi="Berlin Sans FB"/>
          <w:sz w:val="24"/>
          <w:szCs w:val="24"/>
        </w:rPr>
        <w:t xml:space="preserve">Indiana Coalition </w:t>
      </w:r>
      <w:r w:rsidR="00FB7F18">
        <w:rPr>
          <w:rFonts w:ascii="Berlin Sans FB" w:hAnsi="Berlin Sans FB"/>
          <w:sz w:val="24"/>
          <w:szCs w:val="24"/>
        </w:rPr>
        <w:t>Against</w:t>
      </w:r>
      <w:r w:rsidR="0057435D">
        <w:rPr>
          <w:rFonts w:ascii="Berlin Sans FB" w:hAnsi="Berlin Sans FB"/>
          <w:sz w:val="24"/>
          <w:szCs w:val="24"/>
        </w:rPr>
        <w:t xml:space="preserve"> Domestic Violence by </w:t>
      </w:r>
      <w:r w:rsidRPr="00B67989">
        <w:rPr>
          <w:rFonts w:ascii="Berlin Sans FB" w:hAnsi="Berlin Sans FB"/>
          <w:sz w:val="24"/>
          <w:szCs w:val="24"/>
        </w:rPr>
        <w:t xml:space="preserve">the Office </w:t>
      </w:r>
      <w:proofErr w:type="gramStart"/>
      <w:r w:rsidR="0057435D">
        <w:rPr>
          <w:rFonts w:ascii="Berlin Sans FB" w:hAnsi="Berlin Sans FB"/>
          <w:sz w:val="24"/>
          <w:szCs w:val="24"/>
        </w:rPr>
        <w:t>For</w:t>
      </w:r>
      <w:proofErr w:type="gramEnd"/>
      <w:r w:rsidRPr="00B67989">
        <w:rPr>
          <w:rFonts w:ascii="Berlin Sans FB" w:hAnsi="Berlin Sans FB"/>
          <w:sz w:val="24"/>
          <w:szCs w:val="24"/>
        </w:rPr>
        <w:t xml:space="preserve"> Victims of Crime</w:t>
      </w:r>
      <w:r w:rsidR="0057435D">
        <w:rPr>
          <w:rFonts w:ascii="Berlin Sans FB" w:hAnsi="Berlin Sans FB"/>
          <w:sz w:val="24"/>
          <w:szCs w:val="24"/>
        </w:rPr>
        <w:t>, Office of Justice Programs, U.S. Department of Justice</w:t>
      </w:r>
      <w:r w:rsidRPr="00B67989">
        <w:rPr>
          <w:rFonts w:ascii="Berlin Sans FB" w:hAnsi="Berlin Sans FB"/>
          <w:sz w:val="24"/>
          <w:szCs w:val="24"/>
        </w:rPr>
        <w:t>.</w:t>
      </w:r>
      <w:r w:rsidR="0057435D">
        <w:rPr>
          <w:rFonts w:ascii="Berlin Sans FB" w:hAnsi="Berlin Sans FB"/>
          <w:sz w:val="24"/>
          <w:szCs w:val="24"/>
        </w:rPr>
        <w:t xml:space="preserve"> The opinions, findings, and conclusions or recommendations expressed are those of the contributors and do not necessarily represent the official position or policies of the U.S. Department of Justice. </w:t>
      </w:r>
      <w:r w:rsidRPr="00B67989">
        <w:rPr>
          <w:rFonts w:ascii="Berlin Sans FB" w:hAnsi="Berlin Sans FB"/>
          <w:sz w:val="24"/>
          <w:szCs w:val="24"/>
        </w:rPr>
        <w:t xml:space="preserve"> </w:t>
      </w:r>
    </w:p>
    <w:p w:rsidR="009E5496" w:rsidRDefault="009E5496" w:rsidP="00956254">
      <w:pPr>
        <w:tabs>
          <w:tab w:val="left" w:pos="3569"/>
          <w:tab w:val="center" w:pos="5040"/>
        </w:tabs>
        <w:jc w:val="center"/>
        <w:rPr>
          <w:sz w:val="28"/>
        </w:rPr>
      </w:pPr>
    </w:p>
    <w:p w:rsidR="00956254" w:rsidRDefault="00737642" w:rsidP="00956254">
      <w:pPr>
        <w:tabs>
          <w:tab w:val="left" w:pos="3569"/>
          <w:tab w:val="center" w:pos="5040"/>
        </w:tabs>
        <w:jc w:val="center"/>
        <w:rPr>
          <w:sz w:val="28"/>
        </w:rPr>
      </w:pPr>
      <w:r>
        <w:rPr>
          <w:sz w:val="28"/>
        </w:rPr>
        <w:lastRenderedPageBreak/>
        <w:t>Academy</w:t>
      </w:r>
      <w:r w:rsidR="00956254" w:rsidRPr="00F760B7">
        <w:rPr>
          <w:sz w:val="28"/>
        </w:rPr>
        <w:t xml:space="preserve"> Application</w:t>
      </w:r>
      <w:r w:rsidR="0095191E">
        <w:rPr>
          <w:sz w:val="28"/>
        </w:rPr>
        <w:t xml:space="preserve">- </w:t>
      </w:r>
      <w:r w:rsidR="00575EDC">
        <w:rPr>
          <w:sz w:val="28"/>
        </w:rPr>
        <w:t xml:space="preserve">September </w:t>
      </w:r>
      <w:r w:rsidR="00E132FE">
        <w:rPr>
          <w:sz w:val="28"/>
        </w:rPr>
        <w:t>2020</w:t>
      </w:r>
    </w:p>
    <w:p w:rsidR="006016DA" w:rsidRDefault="006016DA" w:rsidP="00956254">
      <w:pPr>
        <w:tabs>
          <w:tab w:val="left" w:pos="3656"/>
        </w:tabs>
        <w:rPr>
          <w:sz w:val="24"/>
          <w:szCs w:val="24"/>
        </w:rPr>
      </w:pPr>
    </w:p>
    <w:p w:rsidR="00956254" w:rsidRDefault="007624C1" w:rsidP="00956254">
      <w:pPr>
        <w:tabs>
          <w:tab w:val="left" w:pos="3656"/>
        </w:tabs>
        <w:rPr>
          <w:sz w:val="24"/>
          <w:szCs w:val="24"/>
        </w:rPr>
      </w:pPr>
      <w:r>
        <w:rPr>
          <w:sz w:val="24"/>
          <w:szCs w:val="24"/>
        </w:rPr>
        <w:t xml:space="preserve">Applicant </w:t>
      </w:r>
      <w:r w:rsidR="00956254">
        <w:rPr>
          <w:sz w:val="24"/>
          <w:szCs w:val="24"/>
        </w:rPr>
        <w:t>Name: ___________________________________</w:t>
      </w:r>
      <w:r>
        <w:rPr>
          <w:sz w:val="24"/>
          <w:szCs w:val="24"/>
        </w:rPr>
        <w:t>_______________</w:t>
      </w:r>
      <w:r w:rsidR="003748FF">
        <w:rPr>
          <w:sz w:val="24"/>
          <w:szCs w:val="24"/>
        </w:rPr>
        <w:t>_________________</w:t>
      </w:r>
    </w:p>
    <w:p w:rsidR="006016DA" w:rsidRDefault="007624C1" w:rsidP="007624C1">
      <w:pPr>
        <w:tabs>
          <w:tab w:val="left" w:pos="3656"/>
        </w:tabs>
        <w:rPr>
          <w:sz w:val="24"/>
          <w:szCs w:val="24"/>
        </w:rPr>
      </w:pPr>
      <w:r>
        <w:rPr>
          <w:sz w:val="24"/>
          <w:szCs w:val="24"/>
        </w:rPr>
        <w:t>Title</w:t>
      </w:r>
      <w:r w:rsidR="00E132FE">
        <w:rPr>
          <w:sz w:val="24"/>
          <w:szCs w:val="24"/>
        </w:rPr>
        <w:t>: _</w:t>
      </w:r>
      <w:r>
        <w:rPr>
          <w:sz w:val="24"/>
          <w:szCs w:val="24"/>
        </w:rPr>
        <w:t>_________________________</w:t>
      </w:r>
      <w:r w:rsidR="002C27DB">
        <w:rPr>
          <w:sz w:val="24"/>
          <w:szCs w:val="24"/>
        </w:rPr>
        <w:t>_____________</w:t>
      </w:r>
      <w:r w:rsidR="006016DA">
        <w:rPr>
          <w:sz w:val="24"/>
          <w:szCs w:val="24"/>
        </w:rPr>
        <w:t>____________________</w:t>
      </w:r>
      <w:r w:rsidR="003748FF">
        <w:rPr>
          <w:sz w:val="24"/>
          <w:szCs w:val="24"/>
        </w:rPr>
        <w:t>__________________</w:t>
      </w:r>
      <w:r>
        <w:rPr>
          <w:sz w:val="24"/>
          <w:szCs w:val="24"/>
        </w:rPr>
        <w:t xml:space="preserve">     </w:t>
      </w:r>
    </w:p>
    <w:p w:rsidR="007624C1" w:rsidRDefault="00F60BB7" w:rsidP="007624C1">
      <w:pPr>
        <w:tabs>
          <w:tab w:val="left" w:pos="3656"/>
        </w:tabs>
        <w:rPr>
          <w:sz w:val="24"/>
          <w:szCs w:val="24"/>
        </w:rPr>
      </w:pPr>
      <w:r>
        <w:rPr>
          <w:sz w:val="24"/>
          <w:szCs w:val="24"/>
        </w:rPr>
        <w:t>Email Address: ______________________________________________</w:t>
      </w:r>
      <w:r w:rsidR="006016DA">
        <w:rPr>
          <w:sz w:val="24"/>
          <w:szCs w:val="24"/>
        </w:rPr>
        <w:t>_________</w:t>
      </w:r>
      <w:r>
        <w:rPr>
          <w:sz w:val="24"/>
          <w:szCs w:val="24"/>
        </w:rPr>
        <w:t>_</w:t>
      </w:r>
      <w:r w:rsidR="003748FF">
        <w:rPr>
          <w:sz w:val="24"/>
          <w:szCs w:val="24"/>
        </w:rPr>
        <w:t>_____________</w:t>
      </w:r>
      <w:r>
        <w:rPr>
          <w:sz w:val="24"/>
          <w:szCs w:val="24"/>
        </w:rPr>
        <w:t xml:space="preserve">  </w:t>
      </w:r>
    </w:p>
    <w:p w:rsidR="006016DA" w:rsidRDefault="00956254" w:rsidP="00956254">
      <w:pPr>
        <w:tabs>
          <w:tab w:val="left" w:pos="3656"/>
        </w:tabs>
        <w:rPr>
          <w:sz w:val="24"/>
          <w:szCs w:val="24"/>
        </w:rPr>
      </w:pPr>
      <w:r>
        <w:rPr>
          <w:sz w:val="24"/>
          <w:szCs w:val="24"/>
        </w:rPr>
        <w:t>Organization</w:t>
      </w:r>
      <w:r w:rsidR="006016DA">
        <w:rPr>
          <w:sz w:val="24"/>
          <w:szCs w:val="24"/>
        </w:rPr>
        <w:t xml:space="preserve"> </w:t>
      </w:r>
      <w:r w:rsidR="00E132FE">
        <w:rPr>
          <w:sz w:val="24"/>
          <w:szCs w:val="24"/>
        </w:rPr>
        <w:t>Name:</w:t>
      </w:r>
      <w:r>
        <w:rPr>
          <w:sz w:val="24"/>
          <w:szCs w:val="24"/>
        </w:rPr>
        <w:t xml:space="preserve"> ____________________________________</w:t>
      </w:r>
      <w:r w:rsidR="006016DA">
        <w:rPr>
          <w:sz w:val="24"/>
          <w:szCs w:val="24"/>
        </w:rPr>
        <w:t>____________________</w:t>
      </w:r>
      <w:r w:rsidR="003748FF">
        <w:rPr>
          <w:sz w:val="24"/>
          <w:szCs w:val="24"/>
        </w:rPr>
        <w:t>________</w:t>
      </w:r>
      <w:r w:rsidR="00F60BB7">
        <w:rPr>
          <w:sz w:val="24"/>
          <w:szCs w:val="24"/>
        </w:rPr>
        <w:t xml:space="preserve"> </w:t>
      </w:r>
    </w:p>
    <w:p w:rsidR="00956254" w:rsidRDefault="00F60BB7" w:rsidP="00956254">
      <w:pPr>
        <w:tabs>
          <w:tab w:val="left" w:pos="3656"/>
        </w:tabs>
        <w:rPr>
          <w:sz w:val="24"/>
          <w:szCs w:val="24"/>
        </w:rPr>
      </w:pPr>
      <w:r>
        <w:rPr>
          <w:sz w:val="24"/>
          <w:szCs w:val="24"/>
        </w:rPr>
        <w:t>Phone: ___________________</w:t>
      </w:r>
      <w:r w:rsidR="006016DA">
        <w:rPr>
          <w:sz w:val="24"/>
          <w:szCs w:val="24"/>
        </w:rPr>
        <w:t>____</w:t>
      </w:r>
    </w:p>
    <w:p w:rsidR="00956254" w:rsidRDefault="00956254" w:rsidP="00956254">
      <w:pPr>
        <w:tabs>
          <w:tab w:val="left" w:pos="3656"/>
        </w:tabs>
        <w:rPr>
          <w:sz w:val="24"/>
          <w:szCs w:val="24"/>
        </w:rPr>
      </w:pPr>
      <w:r>
        <w:rPr>
          <w:sz w:val="24"/>
          <w:szCs w:val="24"/>
        </w:rPr>
        <w:t>Mailing Address: _____________________________________________________________</w:t>
      </w:r>
      <w:r w:rsidR="003748FF">
        <w:rPr>
          <w:sz w:val="24"/>
          <w:szCs w:val="24"/>
        </w:rPr>
        <w:t>_______</w:t>
      </w:r>
    </w:p>
    <w:p w:rsidR="00F60BB7" w:rsidRDefault="007624C1" w:rsidP="00956254">
      <w:pPr>
        <w:tabs>
          <w:tab w:val="left" w:pos="3656"/>
        </w:tabs>
        <w:rPr>
          <w:sz w:val="24"/>
          <w:szCs w:val="24"/>
        </w:rPr>
      </w:pPr>
      <w:r>
        <w:rPr>
          <w:sz w:val="24"/>
          <w:szCs w:val="24"/>
        </w:rPr>
        <w:t xml:space="preserve">Will </w:t>
      </w:r>
      <w:r w:rsidR="00E132FE">
        <w:rPr>
          <w:sz w:val="24"/>
          <w:szCs w:val="24"/>
        </w:rPr>
        <w:t>you be</w:t>
      </w:r>
      <w:r>
        <w:rPr>
          <w:sz w:val="24"/>
          <w:szCs w:val="24"/>
        </w:rPr>
        <w:t xml:space="preserve"> trave</w:t>
      </w:r>
      <w:r w:rsidR="00D70395">
        <w:rPr>
          <w:sz w:val="24"/>
          <w:szCs w:val="24"/>
        </w:rPr>
        <w:t>ling more than 50 miles</w:t>
      </w:r>
      <w:r w:rsidR="003D0346">
        <w:rPr>
          <w:sz w:val="24"/>
          <w:szCs w:val="24"/>
        </w:rPr>
        <w:t>,</w:t>
      </w:r>
      <w:r w:rsidR="00D70395">
        <w:rPr>
          <w:sz w:val="24"/>
          <w:szCs w:val="24"/>
        </w:rPr>
        <w:t xml:space="preserve"> each direction</w:t>
      </w:r>
      <w:r w:rsidR="003D0346">
        <w:rPr>
          <w:sz w:val="24"/>
          <w:szCs w:val="24"/>
        </w:rPr>
        <w:t>,</w:t>
      </w:r>
      <w:r w:rsidR="00D70395">
        <w:rPr>
          <w:sz w:val="24"/>
          <w:szCs w:val="24"/>
        </w:rPr>
        <w:t xml:space="preserve"> to I</w:t>
      </w:r>
      <w:r w:rsidR="003D0346">
        <w:rPr>
          <w:sz w:val="24"/>
          <w:szCs w:val="24"/>
        </w:rPr>
        <w:t xml:space="preserve">vy Tech, </w:t>
      </w:r>
      <w:r w:rsidR="003C0F57">
        <w:rPr>
          <w:sz w:val="24"/>
          <w:szCs w:val="24"/>
        </w:rPr>
        <w:t>Indianapolis</w:t>
      </w:r>
      <w:r w:rsidR="00E132FE">
        <w:rPr>
          <w:sz w:val="24"/>
          <w:szCs w:val="24"/>
        </w:rPr>
        <w:t>? _</w:t>
      </w:r>
      <w:r w:rsidR="003D0346">
        <w:rPr>
          <w:sz w:val="24"/>
          <w:szCs w:val="24"/>
        </w:rPr>
        <w:t>_______</w:t>
      </w:r>
      <w:r w:rsidR="003748FF">
        <w:rPr>
          <w:sz w:val="24"/>
          <w:szCs w:val="24"/>
        </w:rPr>
        <w:t>______</w:t>
      </w:r>
      <w:r w:rsidR="003D0346">
        <w:rPr>
          <w:sz w:val="24"/>
          <w:szCs w:val="24"/>
        </w:rPr>
        <w:t>_</w:t>
      </w:r>
    </w:p>
    <w:p w:rsidR="00D70395" w:rsidRDefault="00F60BB7" w:rsidP="00956254">
      <w:pPr>
        <w:tabs>
          <w:tab w:val="left" w:pos="3656"/>
        </w:tabs>
        <w:rPr>
          <w:sz w:val="24"/>
          <w:szCs w:val="24"/>
        </w:rPr>
      </w:pPr>
      <w:r>
        <w:rPr>
          <w:sz w:val="24"/>
          <w:szCs w:val="24"/>
        </w:rPr>
        <w:t xml:space="preserve"> </w:t>
      </w:r>
      <w:r w:rsidR="00D70395">
        <w:rPr>
          <w:sz w:val="24"/>
          <w:szCs w:val="24"/>
        </w:rPr>
        <w:t>If</w:t>
      </w:r>
      <w:r>
        <w:rPr>
          <w:sz w:val="24"/>
          <w:szCs w:val="24"/>
        </w:rPr>
        <w:t xml:space="preserve"> traveling more than 50 miles, do you need </w:t>
      </w:r>
      <w:r w:rsidR="00D70395">
        <w:rPr>
          <w:sz w:val="24"/>
          <w:szCs w:val="24"/>
        </w:rPr>
        <w:t xml:space="preserve">a hotel room on </w:t>
      </w:r>
      <w:r w:rsidR="00575EDC">
        <w:rPr>
          <w:sz w:val="24"/>
          <w:szCs w:val="24"/>
        </w:rPr>
        <w:t>September 16</w:t>
      </w:r>
      <w:r w:rsidR="00575EDC" w:rsidRPr="00575EDC">
        <w:rPr>
          <w:sz w:val="24"/>
          <w:szCs w:val="24"/>
          <w:vertAlign w:val="superscript"/>
        </w:rPr>
        <w:t xml:space="preserve">th </w:t>
      </w:r>
      <w:r w:rsidR="00575EDC">
        <w:rPr>
          <w:sz w:val="24"/>
          <w:szCs w:val="24"/>
        </w:rPr>
        <w:t>&amp; 30</w:t>
      </w:r>
      <w:r w:rsidR="00575EDC" w:rsidRPr="00575EDC">
        <w:rPr>
          <w:sz w:val="24"/>
          <w:szCs w:val="24"/>
          <w:vertAlign w:val="superscript"/>
        </w:rPr>
        <w:t>th</w:t>
      </w:r>
      <w:r w:rsidR="00575EDC">
        <w:rPr>
          <w:sz w:val="24"/>
          <w:szCs w:val="24"/>
        </w:rPr>
        <w:t>?</w:t>
      </w:r>
      <w:r w:rsidR="00D70395">
        <w:rPr>
          <w:sz w:val="24"/>
          <w:szCs w:val="24"/>
        </w:rPr>
        <w:t xml:space="preserve"> _______</w:t>
      </w:r>
      <w:r w:rsidR="00575EDC">
        <w:rPr>
          <w:sz w:val="24"/>
          <w:szCs w:val="24"/>
        </w:rPr>
        <w:t>______</w:t>
      </w:r>
    </w:p>
    <w:p w:rsidR="006016DA" w:rsidRDefault="006016DA" w:rsidP="00956254">
      <w:pPr>
        <w:tabs>
          <w:tab w:val="left" w:pos="3656"/>
        </w:tabs>
        <w:rPr>
          <w:sz w:val="24"/>
          <w:szCs w:val="24"/>
        </w:rPr>
      </w:pPr>
      <w:r>
        <w:rPr>
          <w:sz w:val="24"/>
          <w:szCs w:val="24"/>
        </w:rPr>
        <w:t>How long have you held your current position? _____________________________</w:t>
      </w:r>
      <w:r w:rsidR="003748FF">
        <w:rPr>
          <w:sz w:val="24"/>
          <w:szCs w:val="24"/>
        </w:rPr>
        <w:t>_______________</w:t>
      </w:r>
    </w:p>
    <w:p w:rsidR="00956254" w:rsidRDefault="00956254" w:rsidP="00956254">
      <w:pPr>
        <w:tabs>
          <w:tab w:val="left" w:pos="3656"/>
        </w:tabs>
        <w:rPr>
          <w:sz w:val="24"/>
          <w:szCs w:val="24"/>
        </w:rPr>
      </w:pPr>
      <w:r>
        <w:rPr>
          <w:sz w:val="24"/>
          <w:szCs w:val="24"/>
        </w:rPr>
        <w:t>Have you held other positions that provide direct service to victims: Yes/ No</w:t>
      </w:r>
    </w:p>
    <w:p w:rsidR="00956254" w:rsidRDefault="00956254" w:rsidP="00956254">
      <w:pPr>
        <w:tabs>
          <w:tab w:val="left" w:pos="3656"/>
        </w:tabs>
        <w:spacing w:after="0"/>
        <w:rPr>
          <w:sz w:val="24"/>
          <w:szCs w:val="24"/>
        </w:rPr>
      </w:pPr>
      <w:r>
        <w:rPr>
          <w:sz w:val="24"/>
          <w:szCs w:val="24"/>
        </w:rPr>
        <w:t xml:space="preserve"> </w:t>
      </w:r>
      <w:r w:rsidRPr="00406503">
        <w:rPr>
          <w:i/>
          <w:sz w:val="24"/>
          <w:szCs w:val="24"/>
        </w:rPr>
        <w:t>If yes</w:t>
      </w:r>
      <w:r w:rsidR="00E132FE">
        <w:rPr>
          <w:i/>
          <w:sz w:val="24"/>
          <w:szCs w:val="24"/>
        </w:rPr>
        <w:t>,</w:t>
      </w:r>
      <w:r w:rsidRPr="00406503">
        <w:rPr>
          <w:i/>
          <w:sz w:val="24"/>
          <w:szCs w:val="24"/>
        </w:rPr>
        <w:t xml:space="preserve"> please list those positions</w:t>
      </w:r>
      <w:r>
        <w:rPr>
          <w:sz w:val="24"/>
          <w:szCs w:val="24"/>
        </w:rPr>
        <w:t>: ______________________________________________</w:t>
      </w:r>
      <w:r w:rsidR="00E132FE">
        <w:rPr>
          <w:sz w:val="24"/>
          <w:szCs w:val="24"/>
        </w:rPr>
        <w:t>_________</w:t>
      </w:r>
    </w:p>
    <w:p w:rsidR="00956254" w:rsidRDefault="00956254" w:rsidP="00956254">
      <w:pPr>
        <w:tabs>
          <w:tab w:val="left" w:pos="3656"/>
        </w:tabs>
        <w:spacing w:after="0"/>
        <w:rPr>
          <w:sz w:val="24"/>
          <w:szCs w:val="24"/>
        </w:rPr>
      </w:pPr>
    </w:p>
    <w:p w:rsidR="00956254" w:rsidRDefault="00956254" w:rsidP="00956254">
      <w:pPr>
        <w:tabs>
          <w:tab w:val="left" w:pos="3656"/>
        </w:tabs>
        <w:rPr>
          <w:sz w:val="24"/>
          <w:szCs w:val="24"/>
        </w:rPr>
      </w:pPr>
      <w:r>
        <w:rPr>
          <w:sz w:val="24"/>
          <w:szCs w:val="24"/>
        </w:rPr>
        <w:t>Describe how you currently serve victims:  ___________________________________________</w:t>
      </w:r>
      <w:r w:rsidR="003748FF">
        <w:rPr>
          <w:sz w:val="24"/>
          <w:szCs w:val="24"/>
        </w:rPr>
        <w:t>_____</w:t>
      </w:r>
      <w:r>
        <w:rPr>
          <w:sz w:val="24"/>
          <w:szCs w:val="24"/>
        </w:rPr>
        <w:t xml:space="preserve"> ____________________________________________________________________________________________________________________________________________________________</w:t>
      </w:r>
      <w:r w:rsidR="003748FF">
        <w:rPr>
          <w:sz w:val="24"/>
          <w:szCs w:val="24"/>
        </w:rPr>
        <w:t>__________</w:t>
      </w:r>
    </w:p>
    <w:p w:rsidR="006016DA" w:rsidRDefault="006016DA" w:rsidP="00956254">
      <w:pPr>
        <w:tabs>
          <w:tab w:val="left" w:pos="3656"/>
        </w:tabs>
        <w:rPr>
          <w:sz w:val="24"/>
          <w:szCs w:val="24"/>
        </w:rPr>
      </w:pPr>
      <w:r>
        <w:rPr>
          <w:sz w:val="24"/>
          <w:szCs w:val="24"/>
        </w:rPr>
        <w:t>______________________________________________________________________________</w:t>
      </w:r>
      <w:r w:rsidR="003748FF">
        <w:rPr>
          <w:sz w:val="24"/>
          <w:szCs w:val="24"/>
        </w:rPr>
        <w:t>_____</w:t>
      </w:r>
    </w:p>
    <w:p w:rsidR="00575EDC" w:rsidRDefault="00575EDC" w:rsidP="00575EDC">
      <w:pPr>
        <w:tabs>
          <w:tab w:val="left" w:pos="3656"/>
        </w:tabs>
        <w:rPr>
          <w:sz w:val="24"/>
          <w:szCs w:val="24"/>
        </w:rPr>
      </w:pPr>
      <w:r>
        <w:rPr>
          <w:sz w:val="24"/>
          <w:szCs w:val="24"/>
        </w:rPr>
        <w:t>___________________________________________________________________________________</w:t>
      </w:r>
    </w:p>
    <w:p w:rsidR="006016DA" w:rsidRDefault="006016DA" w:rsidP="006016DA">
      <w:pPr>
        <w:tabs>
          <w:tab w:val="left" w:pos="3656"/>
        </w:tabs>
        <w:rPr>
          <w:sz w:val="24"/>
          <w:szCs w:val="24"/>
        </w:rPr>
      </w:pPr>
      <w:r>
        <w:rPr>
          <w:sz w:val="24"/>
          <w:szCs w:val="24"/>
        </w:rPr>
        <w:t xml:space="preserve">Please tell us about any accommodations that you may require to participate in the Academy such </w:t>
      </w:r>
      <w:r w:rsidR="00E132FE">
        <w:rPr>
          <w:sz w:val="24"/>
          <w:szCs w:val="24"/>
        </w:rPr>
        <w:t>as ASL</w:t>
      </w:r>
      <w:r>
        <w:rPr>
          <w:sz w:val="24"/>
          <w:szCs w:val="24"/>
        </w:rPr>
        <w:t xml:space="preserve"> interpretation, materials in large font, or mobility assistance. </w:t>
      </w:r>
    </w:p>
    <w:p w:rsidR="006016DA" w:rsidRDefault="006016DA" w:rsidP="006016DA">
      <w:pPr>
        <w:tabs>
          <w:tab w:val="left" w:pos="3656"/>
        </w:tabs>
        <w:rPr>
          <w:sz w:val="24"/>
          <w:szCs w:val="24"/>
        </w:rPr>
      </w:pPr>
    </w:p>
    <w:p w:rsidR="006016DA" w:rsidRDefault="006016DA" w:rsidP="00956254">
      <w:pPr>
        <w:tabs>
          <w:tab w:val="left" w:pos="3656"/>
        </w:tabs>
        <w:rPr>
          <w:sz w:val="24"/>
          <w:szCs w:val="24"/>
        </w:rPr>
      </w:pPr>
    </w:p>
    <w:p w:rsidR="00956254" w:rsidRDefault="00956254" w:rsidP="00956254">
      <w:pPr>
        <w:tabs>
          <w:tab w:val="left" w:pos="3656"/>
        </w:tabs>
        <w:rPr>
          <w:sz w:val="24"/>
          <w:szCs w:val="24"/>
        </w:rPr>
      </w:pPr>
      <w:r>
        <w:rPr>
          <w:sz w:val="24"/>
          <w:szCs w:val="24"/>
        </w:rPr>
        <w:t>List the county/counties that your organization serves</w:t>
      </w:r>
      <w:r w:rsidR="00E132FE">
        <w:rPr>
          <w:sz w:val="24"/>
          <w:szCs w:val="24"/>
        </w:rPr>
        <w:t>: _</w:t>
      </w:r>
      <w:r>
        <w:rPr>
          <w:sz w:val="24"/>
          <w:szCs w:val="24"/>
        </w:rPr>
        <w:t>________________________________</w:t>
      </w:r>
    </w:p>
    <w:p w:rsidR="00956254" w:rsidRDefault="00956254" w:rsidP="00956254">
      <w:pPr>
        <w:tabs>
          <w:tab w:val="left" w:pos="3656"/>
        </w:tabs>
        <w:rPr>
          <w:sz w:val="24"/>
          <w:szCs w:val="24"/>
        </w:rPr>
      </w:pPr>
      <w:r>
        <w:rPr>
          <w:sz w:val="24"/>
          <w:szCs w:val="24"/>
        </w:rPr>
        <w:t>______________________________________________________________________________</w:t>
      </w:r>
    </w:p>
    <w:p w:rsidR="006016DA" w:rsidRDefault="00956254" w:rsidP="00956254">
      <w:pPr>
        <w:tabs>
          <w:tab w:val="left" w:pos="3656"/>
        </w:tabs>
        <w:rPr>
          <w:sz w:val="24"/>
          <w:szCs w:val="24"/>
        </w:rPr>
      </w:pPr>
      <w:r>
        <w:rPr>
          <w:sz w:val="24"/>
          <w:szCs w:val="24"/>
        </w:rPr>
        <w:t xml:space="preserve"> </w:t>
      </w:r>
    </w:p>
    <w:p w:rsidR="00737642" w:rsidRDefault="00737642" w:rsidP="00737642">
      <w:pPr>
        <w:tabs>
          <w:tab w:val="left" w:pos="3656"/>
        </w:tabs>
        <w:rPr>
          <w:sz w:val="24"/>
          <w:szCs w:val="24"/>
        </w:rPr>
      </w:pPr>
      <w:r>
        <w:rPr>
          <w:sz w:val="24"/>
          <w:szCs w:val="24"/>
        </w:rPr>
        <w:t>Does your organization receive VOCA funding? Yes/ No</w:t>
      </w:r>
    </w:p>
    <w:p w:rsidR="00956254" w:rsidRDefault="00194CF9" w:rsidP="00956254">
      <w:pPr>
        <w:tabs>
          <w:tab w:val="left" w:pos="3656"/>
        </w:tabs>
        <w:rPr>
          <w:sz w:val="24"/>
          <w:szCs w:val="24"/>
        </w:rPr>
      </w:pPr>
      <w:r>
        <w:rPr>
          <w:sz w:val="24"/>
          <w:szCs w:val="24"/>
        </w:rPr>
        <w:lastRenderedPageBreak/>
        <w:t xml:space="preserve">Circle the organization type that best describes </w:t>
      </w:r>
      <w:r w:rsidR="00956254">
        <w:rPr>
          <w:sz w:val="24"/>
          <w:szCs w:val="24"/>
        </w:rPr>
        <w:t>your organization:</w:t>
      </w:r>
    </w:p>
    <w:p w:rsidR="00194CF9" w:rsidRPr="00194CF9" w:rsidRDefault="00194CF9" w:rsidP="00582E58">
      <w:pPr>
        <w:tabs>
          <w:tab w:val="left" w:pos="3656"/>
        </w:tabs>
        <w:spacing w:after="0" w:line="240" w:lineRule="auto"/>
        <w:rPr>
          <w:sz w:val="24"/>
          <w:szCs w:val="24"/>
        </w:rPr>
      </w:pPr>
      <w:r>
        <w:rPr>
          <w:sz w:val="24"/>
          <w:szCs w:val="24"/>
        </w:rPr>
        <w:t xml:space="preserve">    a.   </w:t>
      </w:r>
      <w:r w:rsidRPr="00194CF9">
        <w:rPr>
          <w:sz w:val="24"/>
          <w:szCs w:val="24"/>
        </w:rPr>
        <w:t>Domestic Violence Program</w:t>
      </w:r>
      <w:r w:rsidRPr="00194CF9">
        <w:rPr>
          <w:sz w:val="24"/>
          <w:szCs w:val="24"/>
        </w:rPr>
        <w:tab/>
      </w:r>
      <w:r>
        <w:rPr>
          <w:sz w:val="24"/>
          <w:szCs w:val="24"/>
        </w:rPr>
        <w:tab/>
      </w:r>
      <w:r>
        <w:rPr>
          <w:sz w:val="24"/>
          <w:szCs w:val="24"/>
        </w:rPr>
        <w:tab/>
      </w:r>
      <w:proofErr w:type="spellStart"/>
      <w:r>
        <w:rPr>
          <w:sz w:val="24"/>
          <w:szCs w:val="24"/>
        </w:rPr>
        <w:t>i</w:t>
      </w:r>
      <w:proofErr w:type="spellEnd"/>
      <w:r>
        <w:rPr>
          <w:sz w:val="24"/>
          <w:szCs w:val="24"/>
        </w:rPr>
        <w:t xml:space="preserve">.    </w:t>
      </w:r>
      <w:r w:rsidRPr="00194CF9">
        <w:rPr>
          <w:sz w:val="24"/>
          <w:szCs w:val="24"/>
        </w:rPr>
        <w:t>Prosecutor’s Office</w:t>
      </w:r>
    </w:p>
    <w:p w:rsidR="00194CF9" w:rsidRPr="00194CF9" w:rsidRDefault="00194CF9" w:rsidP="00582E58">
      <w:pPr>
        <w:tabs>
          <w:tab w:val="left" w:pos="3656"/>
        </w:tabs>
        <w:spacing w:after="0" w:line="240" w:lineRule="auto"/>
        <w:rPr>
          <w:sz w:val="24"/>
          <w:szCs w:val="24"/>
        </w:rPr>
      </w:pPr>
      <w:r>
        <w:rPr>
          <w:sz w:val="24"/>
          <w:szCs w:val="24"/>
        </w:rPr>
        <w:t xml:space="preserve">    b.   </w:t>
      </w:r>
      <w:r w:rsidRPr="00194CF9">
        <w:rPr>
          <w:sz w:val="24"/>
          <w:szCs w:val="24"/>
        </w:rPr>
        <w:t>Dual Sexual Assault/Domestic Violence</w:t>
      </w:r>
      <w:r w:rsidRPr="00194CF9">
        <w:rPr>
          <w:sz w:val="24"/>
          <w:szCs w:val="24"/>
        </w:rPr>
        <w:tab/>
      </w:r>
      <w:r>
        <w:rPr>
          <w:sz w:val="24"/>
          <w:szCs w:val="24"/>
        </w:rPr>
        <w:t xml:space="preserve">j.    </w:t>
      </w:r>
      <w:r w:rsidRPr="00194CF9">
        <w:rPr>
          <w:sz w:val="24"/>
          <w:szCs w:val="24"/>
        </w:rPr>
        <w:t>Court</w:t>
      </w:r>
    </w:p>
    <w:p w:rsidR="00194CF9" w:rsidRPr="00194CF9" w:rsidRDefault="00194CF9" w:rsidP="00582E58">
      <w:pPr>
        <w:tabs>
          <w:tab w:val="left" w:pos="3656"/>
        </w:tabs>
        <w:spacing w:after="0" w:line="240" w:lineRule="auto"/>
        <w:rPr>
          <w:sz w:val="24"/>
          <w:szCs w:val="24"/>
        </w:rPr>
      </w:pPr>
      <w:r>
        <w:rPr>
          <w:sz w:val="24"/>
          <w:szCs w:val="24"/>
        </w:rPr>
        <w:t xml:space="preserve">    c.   </w:t>
      </w:r>
      <w:r w:rsidR="00575EDC">
        <w:rPr>
          <w:sz w:val="24"/>
          <w:szCs w:val="24"/>
        </w:rPr>
        <w:t xml:space="preserve"> </w:t>
      </w:r>
      <w:r w:rsidRPr="00194CF9">
        <w:rPr>
          <w:sz w:val="24"/>
          <w:szCs w:val="24"/>
        </w:rPr>
        <w:t>Sexual Assault Program</w:t>
      </w:r>
      <w:r w:rsidRPr="00194CF9">
        <w:rPr>
          <w:sz w:val="24"/>
          <w:szCs w:val="24"/>
        </w:rPr>
        <w:tab/>
      </w:r>
      <w:r>
        <w:rPr>
          <w:sz w:val="24"/>
          <w:szCs w:val="24"/>
        </w:rPr>
        <w:tab/>
      </w:r>
      <w:r>
        <w:rPr>
          <w:sz w:val="24"/>
          <w:szCs w:val="24"/>
        </w:rPr>
        <w:tab/>
        <w:t xml:space="preserve">k.    </w:t>
      </w:r>
      <w:r w:rsidRPr="00194CF9">
        <w:rPr>
          <w:sz w:val="24"/>
          <w:szCs w:val="24"/>
        </w:rPr>
        <w:t>State Agency</w:t>
      </w:r>
    </w:p>
    <w:p w:rsidR="00194CF9" w:rsidRPr="00194CF9" w:rsidRDefault="00194CF9" w:rsidP="00582E58">
      <w:pPr>
        <w:tabs>
          <w:tab w:val="left" w:pos="3656"/>
        </w:tabs>
        <w:spacing w:after="0" w:line="240" w:lineRule="auto"/>
        <w:rPr>
          <w:sz w:val="24"/>
          <w:szCs w:val="24"/>
        </w:rPr>
      </w:pPr>
      <w:r>
        <w:rPr>
          <w:sz w:val="24"/>
          <w:szCs w:val="24"/>
        </w:rPr>
        <w:t xml:space="preserve">    d.   </w:t>
      </w:r>
      <w:r w:rsidRPr="00194CF9">
        <w:rPr>
          <w:sz w:val="24"/>
          <w:szCs w:val="24"/>
        </w:rPr>
        <w:t>Child Advocacy Center</w:t>
      </w:r>
      <w:r w:rsidRPr="00194CF9">
        <w:rPr>
          <w:sz w:val="24"/>
          <w:szCs w:val="24"/>
        </w:rPr>
        <w:tab/>
      </w:r>
      <w:r>
        <w:rPr>
          <w:sz w:val="24"/>
          <w:szCs w:val="24"/>
        </w:rPr>
        <w:tab/>
      </w:r>
      <w:r>
        <w:rPr>
          <w:sz w:val="24"/>
          <w:szCs w:val="24"/>
        </w:rPr>
        <w:tab/>
        <w:t xml:space="preserve">l.    </w:t>
      </w:r>
      <w:r w:rsidRPr="00194CF9">
        <w:rPr>
          <w:sz w:val="24"/>
          <w:szCs w:val="24"/>
        </w:rPr>
        <w:t>County Agency</w:t>
      </w:r>
    </w:p>
    <w:p w:rsidR="00194CF9" w:rsidRPr="00194CF9" w:rsidRDefault="00194CF9" w:rsidP="00582E58">
      <w:pPr>
        <w:tabs>
          <w:tab w:val="left" w:pos="3656"/>
        </w:tabs>
        <w:spacing w:after="0" w:line="240" w:lineRule="auto"/>
        <w:rPr>
          <w:sz w:val="24"/>
          <w:szCs w:val="24"/>
        </w:rPr>
      </w:pPr>
      <w:r>
        <w:rPr>
          <w:sz w:val="24"/>
          <w:szCs w:val="24"/>
        </w:rPr>
        <w:t xml:space="preserve">    e.   </w:t>
      </w:r>
      <w:r w:rsidRPr="00194CF9">
        <w:rPr>
          <w:sz w:val="24"/>
          <w:szCs w:val="24"/>
        </w:rPr>
        <w:t>Mental Health Organization/Provider</w:t>
      </w:r>
      <w:r w:rsidRPr="00194CF9">
        <w:rPr>
          <w:sz w:val="24"/>
          <w:szCs w:val="24"/>
        </w:rPr>
        <w:tab/>
      </w:r>
      <w:r>
        <w:rPr>
          <w:sz w:val="24"/>
          <w:szCs w:val="24"/>
        </w:rPr>
        <w:tab/>
        <w:t xml:space="preserve">m. </w:t>
      </w:r>
      <w:r w:rsidR="00E43FDE">
        <w:rPr>
          <w:sz w:val="24"/>
          <w:szCs w:val="24"/>
        </w:rPr>
        <w:t xml:space="preserve"> </w:t>
      </w:r>
      <w:r w:rsidRPr="00194CF9">
        <w:rPr>
          <w:sz w:val="24"/>
          <w:szCs w:val="24"/>
        </w:rPr>
        <w:t>Immigration/Refugee Organization</w:t>
      </w:r>
    </w:p>
    <w:p w:rsidR="00194CF9" w:rsidRPr="00194CF9" w:rsidRDefault="00194CF9" w:rsidP="00582E58">
      <w:pPr>
        <w:tabs>
          <w:tab w:val="left" w:pos="3656"/>
        </w:tabs>
        <w:spacing w:after="0" w:line="240" w:lineRule="auto"/>
        <w:rPr>
          <w:sz w:val="24"/>
          <w:szCs w:val="24"/>
        </w:rPr>
      </w:pPr>
      <w:r>
        <w:rPr>
          <w:sz w:val="24"/>
          <w:szCs w:val="24"/>
        </w:rPr>
        <w:t xml:space="preserve">    f.   </w:t>
      </w:r>
      <w:r w:rsidR="00575EDC">
        <w:rPr>
          <w:sz w:val="24"/>
          <w:szCs w:val="24"/>
        </w:rPr>
        <w:t xml:space="preserve"> </w:t>
      </w:r>
      <w:r w:rsidRPr="00194CF9">
        <w:rPr>
          <w:sz w:val="24"/>
          <w:szCs w:val="24"/>
        </w:rPr>
        <w:t>Substance Abuse Provider</w:t>
      </w:r>
      <w:r w:rsidRPr="00194CF9">
        <w:rPr>
          <w:sz w:val="24"/>
          <w:szCs w:val="24"/>
        </w:rPr>
        <w:tab/>
      </w:r>
      <w:r>
        <w:rPr>
          <w:sz w:val="24"/>
          <w:szCs w:val="24"/>
        </w:rPr>
        <w:tab/>
      </w:r>
      <w:r>
        <w:rPr>
          <w:sz w:val="24"/>
          <w:szCs w:val="24"/>
        </w:rPr>
        <w:tab/>
        <w:t xml:space="preserve">n.  </w:t>
      </w:r>
      <w:r w:rsidR="00E43FDE">
        <w:rPr>
          <w:sz w:val="24"/>
          <w:szCs w:val="24"/>
        </w:rPr>
        <w:t xml:space="preserve"> </w:t>
      </w:r>
      <w:r w:rsidRPr="00194CF9">
        <w:rPr>
          <w:sz w:val="24"/>
          <w:szCs w:val="24"/>
        </w:rPr>
        <w:t>Community-based</w:t>
      </w:r>
    </w:p>
    <w:p w:rsidR="00194CF9" w:rsidRPr="00194CF9" w:rsidRDefault="00194CF9" w:rsidP="00582E58">
      <w:pPr>
        <w:tabs>
          <w:tab w:val="left" w:pos="3656"/>
        </w:tabs>
        <w:spacing w:after="0" w:line="240" w:lineRule="auto"/>
        <w:rPr>
          <w:sz w:val="24"/>
          <w:szCs w:val="24"/>
        </w:rPr>
      </w:pPr>
      <w:r>
        <w:rPr>
          <w:sz w:val="24"/>
          <w:szCs w:val="24"/>
        </w:rPr>
        <w:t xml:space="preserve">    g. </w:t>
      </w:r>
      <w:r w:rsidR="00575EDC">
        <w:rPr>
          <w:sz w:val="24"/>
          <w:szCs w:val="24"/>
        </w:rPr>
        <w:t xml:space="preserve"> </w:t>
      </w:r>
      <w:r>
        <w:rPr>
          <w:sz w:val="24"/>
          <w:szCs w:val="24"/>
        </w:rPr>
        <w:t xml:space="preserve"> </w:t>
      </w:r>
      <w:r w:rsidRPr="00194CF9">
        <w:rPr>
          <w:sz w:val="24"/>
          <w:szCs w:val="24"/>
        </w:rPr>
        <w:t>Hospital/SART</w:t>
      </w:r>
      <w:r w:rsidRPr="00194CF9">
        <w:rPr>
          <w:sz w:val="24"/>
          <w:szCs w:val="24"/>
        </w:rPr>
        <w:tab/>
      </w:r>
      <w:r>
        <w:rPr>
          <w:sz w:val="24"/>
          <w:szCs w:val="24"/>
        </w:rPr>
        <w:tab/>
      </w:r>
      <w:r>
        <w:rPr>
          <w:sz w:val="24"/>
          <w:szCs w:val="24"/>
        </w:rPr>
        <w:tab/>
        <w:t xml:space="preserve">o. </w:t>
      </w:r>
      <w:r w:rsidR="00E43FDE">
        <w:rPr>
          <w:sz w:val="24"/>
          <w:szCs w:val="24"/>
        </w:rPr>
        <w:t xml:space="preserve"> </w:t>
      </w:r>
      <w:r>
        <w:rPr>
          <w:sz w:val="24"/>
          <w:szCs w:val="24"/>
        </w:rPr>
        <w:t xml:space="preserve"> </w:t>
      </w:r>
      <w:r w:rsidRPr="00194CF9">
        <w:rPr>
          <w:sz w:val="24"/>
          <w:szCs w:val="24"/>
        </w:rPr>
        <w:t>Other Non-profit Victim Service Provider</w:t>
      </w:r>
    </w:p>
    <w:p w:rsidR="00194CF9" w:rsidRPr="00194CF9" w:rsidRDefault="00194CF9" w:rsidP="00582E58">
      <w:pPr>
        <w:tabs>
          <w:tab w:val="left" w:pos="3656"/>
        </w:tabs>
        <w:spacing w:after="0" w:line="240" w:lineRule="auto"/>
        <w:rPr>
          <w:sz w:val="24"/>
          <w:szCs w:val="24"/>
        </w:rPr>
      </w:pPr>
      <w:r>
        <w:rPr>
          <w:sz w:val="24"/>
          <w:szCs w:val="24"/>
        </w:rPr>
        <w:t xml:space="preserve">    h.  </w:t>
      </w:r>
      <w:r w:rsidR="00575EDC">
        <w:rPr>
          <w:sz w:val="24"/>
          <w:szCs w:val="24"/>
        </w:rPr>
        <w:t xml:space="preserve"> </w:t>
      </w:r>
      <w:r w:rsidRPr="00194CF9">
        <w:rPr>
          <w:sz w:val="24"/>
          <w:szCs w:val="24"/>
        </w:rPr>
        <w:t>Law Enforcement Agency</w:t>
      </w:r>
      <w:r w:rsidRPr="00194CF9">
        <w:rPr>
          <w:sz w:val="24"/>
          <w:szCs w:val="24"/>
        </w:rPr>
        <w:tab/>
      </w:r>
      <w:r>
        <w:rPr>
          <w:sz w:val="24"/>
          <w:szCs w:val="24"/>
        </w:rPr>
        <w:tab/>
      </w:r>
      <w:r>
        <w:rPr>
          <w:sz w:val="24"/>
          <w:szCs w:val="24"/>
        </w:rPr>
        <w:tab/>
        <w:t xml:space="preserve">p.  </w:t>
      </w:r>
      <w:r w:rsidR="00E43FDE">
        <w:rPr>
          <w:sz w:val="24"/>
          <w:szCs w:val="24"/>
        </w:rPr>
        <w:t xml:space="preserve"> </w:t>
      </w:r>
      <w:r w:rsidRPr="00194CF9">
        <w:rPr>
          <w:sz w:val="24"/>
          <w:szCs w:val="24"/>
        </w:rPr>
        <w:t>Other: ____________________________</w:t>
      </w:r>
    </w:p>
    <w:p w:rsidR="00194CF9" w:rsidRDefault="00194CF9" w:rsidP="00582E58">
      <w:pPr>
        <w:tabs>
          <w:tab w:val="left" w:pos="3656"/>
        </w:tabs>
        <w:spacing w:after="0"/>
        <w:rPr>
          <w:sz w:val="24"/>
          <w:szCs w:val="24"/>
        </w:rPr>
      </w:pPr>
    </w:p>
    <w:p w:rsidR="00582E58" w:rsidRDefault="00582E58" w:rsidP="00956254">
      <w:pPr>
        <w:tabs>
          <w:tab w:val="left" w:pos="3656"/>
        </w:tabs>
        <w:rPr>
          <w:i/>
          <w:sz w:val="24"/>
          <w:szCs w:val="24"/>
        </w:rPr>
      </w:pPr>
    </w:p>
    <w:p w:rsidR="00956254" w:rsidRDefault="00956254" w:rsidP="00956254">
      <w:pPr>
        <w:tabs>
          <w:tab w:val="left" w:pos="3656"/>
        </w:tabs>
        <w:rPr>
          <w:i/>
          <w:sz w:val="24"/>
          <w:szCs w:val="24"/>
        </w:rPr>
      </w:pPr>
      <w:r w:rsidRPr="004F3CEB">
        <w:rPr>
          <w:i/>
          <w:sz w:val="24"/>
          <w:szCs w:val="24"/>
        </w:rPr>
        <w:t>I have read the academy description, expectations and requirements. I understand that the Academy is a 3 week course which requires daily participation. I commit to</w:t>
      </w:r>
      <w:r w:rsidR="003D0346">
        <w:rPr>
          <w:i/>
          <w:sz w:val="24"/>
          <w:szCs w:val="24"/>
        </w:rPr>
        <w:t>, attending,</w:t>
      </w:r>
      <w:r w:rsidRPr="004F3CEB">
        <w:rPr>
          <w:i/>
          <w:sz w:val="24"/>
          <w:szCs w:val="24"/>
        </w:rPr>
        <w:t xml:space="preserve"> fully participating </w:t>
      </w:r>
      <w:r w:rsidR="003D0346">
        <w:rPr>
          <w:i/>
          <w:sz w:val="24"/>
          <w:szCs w:val="24"/>
        </w:rPr>
        <w:t xml:space="preserve">in </w:t>
      </w:r>
      <w:r w:rsidRPr="004F3CEB">
        <w:rPr>
          <w:i/>
          <w:sz w:val="24"/>
          <w:szCs w:val="24"/>
        </w:rPr>
        <w:t xml:space="preserve">and completing all of the sessions.  </w:t>
      </w:r>
    </w:p>
    <w:p w:rsidR="00582E58" w:rsidRDefault="00582E58" w:rsidP="00956254">
      <w:pPr>
        <w:tabs>
          <w:tab w:val="left" w:pos="3656"/>
        </w:tabs>
        <w:rPr>
          <w:sz w:val="24"/>
          <w:szCs w:val="24"/>
        </w:rPr>
      </w:pPr>
    </w:p>
    <w:p w:rsidR="00956254" w:rsidRDefault="00956254" w:rsidP="00956254">
      <w:pPr>
        <w:tabs>
          <w:tab w:val="left" w:pos="2542"/>
          <w:tab w:val="left" w:pos="3656"/>
        </w:tabs>
        <w:rPr>
          <w:sz w:val="24"/>
          <w:szCs w:val="24"/>
        </w:rPr>
      </w:pPr>
      <w:r>
        <w:rPr>
          <w:sz w:val="24"/>
          <w:szCs w:val="24"/>
        </w:rPr>
        <w:tab/>
        <w:t>Student Signature ______________________________________</w:t>
      </w:r>
    </w:p>
    <w:p w:rsidR="002C27DB" w:rsidRDefault="002C27DB" w:rsidP="00956254">
      <w:pPr>
        <w:tabs>
          <w:tab w:val="left" w:pos="2542"/>
          <w:tab w:val="left" w:pos="3656"/>
        </w:tabs>
        <w:rPr>
          <w:sz w:val="24"/>
          <w:szCs w:val="24"/>
        </w:rPr>
      </w:pPr>
    </w:p>
    <w:p w:rsidR="00B63047" w:rsidRDefault="00B63047" w:rsidP="00956254">
      <w:pPr>
        <w:tabs>
          <w:tab w:val="left" w:pos="2542"/>
          <w:tab w:val="left" w:pos="3656"/>
        </w:tabs>
        <w:rPr>
          <w:sz w:val="24"/>
          <w:szCs w:val="24"/>
        </w:rPr>
      </w:pPr>
    </w:p>
    <w:p w:rsidR="00956254" w:rsidRDefault="00956254" w:rsidP="00956254">
      <w:pPr>
        <w:tabs>
          <w:tab w:val="left" w:pos="2542"/>
          <w:tab w:val="left" w:pos="3656"/>
        </w:tabs>
        <w:jc w:val="center"/>
        <w:rPr>
          <w:sz w:val="28"/>
          <w:szCs w:val="28"/>
        </w:rPr>
      </w:pPr>
      <w:r w:rsidRPr="004B4750">
        <w:rPr>
          <w:sz w:val="28"/>
          <w:szCs w:val="28"/>
        </w:rPr>
        <w:t>Employer/Supervisor Certification</w:t>
      </w:r>
    </w:p>
    <w:p w:rsidR="00582E58" w:rsidRDefault="00582E58" w:rsidP="00956254">
      <w:pPr>
        <w:tabs>
          <w:tab w:val="left" w:pos="2542"/>
          <w:tab w:val="left" w:pos="3656"/>
        </w:tabs>
        <w:jc w:val="center"/>
        <w:rPr>
          <w:sz w:val="28"/>
          <w:szCs w:val="28"/>
        </w:rPr>
      </w:pPr>
    </w:p>
    <w:p w:rsidR="00956254" w:rsidRPr="00866222" w:rsidRDefault="00956254" w:rsidP="00956254">
      <w:pPr>
        <w:tabs>
          <w:tab w:val="left" w:pos="2542"/>
          <w:tab w:val="left" w:pos="3656"/>
        </w:tabs>
        <w:spacing w:after="0"/>
        <w:rPr>
          <w:i/>
          <w:sz w:val="24"/>
          <w:szCs w:val="24"/>
        </w:rPr>
      </w:pPr>
      <w:r>
        <w:rPr>
          <w:i/>
          <w:sz w:val="24"/>
          <w:szCs w:val="24"/>
        </w:rPr>
        <w:t xml:space="preserve">I acknowledge that _______________________________ has applied to attend the Indiana Victim Assistance Basic Academy and does so with my support. </w:t>
      </w:r>
      <w:r w:rsidRPr="004F3CEB">
        <w:rPr>
          <w:i/>
          <w:sz w:val="24"/>
          <w:szCs w:val="24"/>
        </w:rPr>
        <w:t>I have read the academy description, expectations and requirements. I understand that the Academy is a 3 week course which requires daily participation.</w:t>
      </w:r>
      <w:r w:rsidR="003D0346">
        <w:rPr>
          <w:i/>
          <w:sz w:val="24"/>
          <w:szCs w:val="24"/>
        </w:rPr>
        <w:t xml:space="preserve"> I will </w:t>
      </w:r>
      <w:r w:rsidR="00575EDC">
        <w:rPr>
          <w:i/>
          <w:sz w:val="24"/>
          <w:szCs w:val="24"/>
        </w:rPr>
        <w:t>ensure _</w:t>
      </w:r>
      <w:r w:rsidR="003D0346">
        <w:rPr>
          <w:i/>
          <w:sz w:val="24"/>
          <w:szCs w:val="24"/>
        </w:rPr>
        <w:t>____</w:t>
      </w:r>
      <w:r>
        <w:rPr>
          <w:i/>
          <w:sz w:val="24"/>
          <w:szCs w:val="24"/>
        </w:rPr>
        <w:t xml:space="preserve">________________________ is able to attend all classroom sessions and will not be assigned work from 9:00-11: </w:t>
      </w:r>
      <w:r w:rsidR="00575EDC">
        <w:rPr>
          <w:i/>
          <w:sz w:val="24"/>
          <w:szCs w:val="24"/>
        </w:rPr>
        <w:t>00 a.m</w:t>
      </w:r>
      <w:r>
        <w:rPr>
          <w:i/>
          <w:sz w:val="24"/>
          <w:szCs w:val="24"/>
        </w:rPr>
        <w:t>. on webinar days</w:t>
      </w:r>
      <w:r>
        <w:rPr>
          <w:sz w:val="24"/>
          <w:szCs w:val="24"/>
        </w:rPr>
        <w:t>.</w:t>
      </w:r>
      <w:r w:rsidR="00866222">
        <w:rPr>
          <w:sz w:val="24"/>
          <w:szCs w:val="24"/>
        </w:rPr>
        <w:t xml:space="preserve"> </w:t>
      </w:r>
      <w:r w:rsidR="00866222" w:rsidRPr="00866222">
        <w:rPr>
          <w:i/>
          <w:sz w:val="24"/>
          <w:szCs w:val="24"/>
        </w:rPr>
        <w:t>I</w:t>
      </w:r>
      <w:r w:rsidR="00C97AB4">
        <w:rPr>
          <w:i/>
          <w:sz w:val="24"/>
          <w:szCs w:val="24"/>
        </w:rPr>
        <w:t xml:space="preserve"> also </w:t>
      </w:r>
      <w:r w:rsidR="00866222" w:rsidRPr="00866222">
        <w:rPr>
          <w:i/>
          <w:sz w:val="24"/>
          <w:szCs w:val="24"/>
        </w:rPr>
        <w:t xml:space="preserve">agree to complete a </w:t>
      </w:r>
      <w:r w:rsidR="00866222">
        <w:rPr>
          <w:i/>
          <w:sz w:val="24"/>
          <w:szCs w:val="24"/>
        </w:rPr>
        <w:t>post</w:t>
      </w:r>
      <w:r w:rsidR="003253B6">
        <w:rPr>
          <w:i/>
          <w:sz w:val="24"/>
          <w:szCs w:val="24"/>
        </w:rPr>
        <w:t xml:space="preserve">- </w:t>
      </w:r>
      <w:r w:rsidR="00B63047">
        <w:rPr>
          <w:i/>
          <w:sz w:val="24"/>
          <w:szCs w:val="24"/>
        </w:rPr>
        <w:t>A</w:t>
      </w:r>
      <w:r w:rsidR="002828C5">
        <w:rPr>
          <w:i/>
          <w:sz w:val="24"/>
          <w:szCs w:val="24"/>
        </w:rPr>
        <w:t>cademy survey</w:t>
      </w:r>
      <w:r w:rsidR="00C97AB4">
        <w:rPr>
          <w:i/>
          <w:sz w:val="24"/>
          <w:szCs w:val="24"/>
        </w:rPr>
        <w:t xml:space="preserve"> </w:t>
      </w:r>
      <w:r w:rsidR="00582E58">
        <w:rPr>
          <w:i/>
          <w:sz w:val="24"/>
          <w:szCs w:val="24"/>
        </w:rPr>
        <w:t>that</w:t>
      </w:r>
      <w:r w:rsidR="00C97AB4">
        <w:rPr>
          <w:i/>
          <w:sz w:val="24"/>
          <w:szCs w:val="24"/>
        </w:rPr>
        <w:t xml:space="preserve"> evaluate</w:t>
      </w:r>
      <w:r w:rsidR="00582E58">
        <w:rPr>
          <w:i/>
          <w:sz w:val="24"/>
          <w:szCs w:val="24"/>
        </w:rPr>
        <w:t xml:space="preserve">s how _____________________________utilizes the </w:t>
      </w:r>
      <w:r w:rsidR="00C97AB4">
        <w:rPr>
          <w:i/>
          <w:sz w:val="24"/>
          <w:szCs w:val="24"/>
        </w:rPr>
        <w:t xml:space="preserve">  information learned during the Academy. </w:t>
      </w:r>
    </w:p>
    <w:p w:rsidR="00956254" w:rsidRPr="00866222" w:rsidRDefault="00956254" w:rsidP="00956254">
      <w:pPr>
        <w:tabs>
          <w:tab w:val="left" w:pos="2542"/>
          <w:tab w:val="left" w:pos="3656"/>
        </w:tabs>
        <w:spacing w:after="0"/>
        <w:rPr>
          <w:i/>
          <w:sz w:val="24"/>
          <w:szCs w:val="24"/>
        </w:rPr>
      </w:pPr>
    </w:p>
    <w:p w:rsidR="00956254" w:rsidRDefault="00956254" w:rsidP="00956254">
      <w:pPr>
        <w:tabs>
          <w:tab w:val="left" w:pos="2542"/>
          <w:tab w:val="left" w:pos="3656"/>
        </w:tabs>
        <w:spacing w:after="0"/>
        <w:rPr>
          <w:sz w:val="24"/>
          <w:szCs w:val="24"/>
        </w:rPr>
      </w:pPr>
      <w:r>
        <w:rPr>
          <w:sz w:val="24"/>
          <w:szCs w:val="24"/>
        </w:rPr>
        <w:t>__________________________________________</w:t>
      </w:r>
    </w:p>
    <w:p w:rsidR="00F60BB7" w:rsidRDefault="00956254" w:rsidP="00956254">
      <w:pPr>
        <w:tabs>
          <w:tab w:val="left" w:pos="2542"/>
          <w:tab w:val="left" w:pos="3656"/>
        </w:tabs>
        <w:spacing w:after="0"/>
        <w:rPr>
          <w:sz w:val="24"/>
          <w:szCs w:val="24"/>
        </w:rPr>
      </w:pPr>
      <w:r>
        <w:rPr>
          <w:sz w:val="24"/>
          <w:szCs w:val="24"/>
        </w:rPr>
        <w:t>Employer/Supervisor</w:t>
      </w:r>
      <w:r w:rsidR="00F60BB7">
        <w:rPr>
          <w:sz w:val="24"/>
          <w:szCs w:val="24"/>
        </w:rPr>
        <w:t xml:space="preserve"> Signature </w:t>
      </w:r>
    </w:p>
    <w:p w:rsidR="00F60BB7" w:rsidRDefault="00F60BB7" w:rsidP="00956254">
      <w:pPr>
        <w:tabs>
          <w:tab w:val="left" w:pos="2542"/>
          <w:tab w:val="left" w:pos="3656"/>
        </w:tabs>
        <w:spacing w:after="0"/>
        <w:rPr>
          <w:sz w:val="24"/>
          <w:szCs w:val="24"/>
        </w:rPr>
      </w:pPr>
    </w:p>
    <w:p w:rsidR="00F60BB7" w:rsidRDefault="00F60BB7" w:rsidP="00F60BB7">
      <w:pPr>
        <w:tabs>
          <w:tab w:val="left" w:pos="2542"/>
          <w:tab w:val="left" w:pos="3656"/>
        </w:tabs>
        <w:spacing w:after="0"/>
        <w:rPr>
          <w:sz w:val="24"/>
          <w:szCs w:val="24"/>
        </w:rPr>
      </w:pPr>
      <w:r>
        <w:rPr>
          <w:sz w:val="24"/>
          <w:szCs w:val="24"/>
        </w:rPr>
        <w:t>__________________________________________</w:t>
      </w:r>
    </w:p>
    <w:p w:rsidR="00F60BB7" w:rsidRDefault="00F60BB7" w:rsidP="00F60BB7">
      <w:pPr>
        <w:tabs>
          <w:tab w:val="left" w:pos="2542"/>
          <w:tab w:val="left" w:pos="3656"/>
        </w:tabs>
        <w:spacing w:after="0"/>
        <w:rPr>
          <w:sz w:val="24"/>
          <w:szCs w:val="24"/>
        </w:rPr>
      </w:pPr>
      <w:r>
        <w:rPr>
          <w:sz w:val="24"/>
          <w:szCs w:val="24"/>
        </w:rPr>
        <w:t>Employer/</w:t>
      </w:r>
      <w:r w:rsidR="002828C5">
        <w:rPr>
          <w:sz w:val="24"/>
          <w:szCs w:val="24"/>
        </w:rPr>
        <w:t>Supervisor Printed</w:t>
      </w:r>
      <w:r>
        <w:rPr>
          <w:sz w:val="24"/>
          <w:szCs w:val="24"/>
        </w:rPr>
        <w:t xml:space="preserve"> Name</w:t>
      </w:r>
    </w:p>
    <w:p w:rsidR="00194CF9" w:rsidRDefault="00194CF9" w:rsidP="00737642">
      <w:pPr>
        <w:tabs>
          <w:tab w:val="left" w:pos="2542"/>
          <w:tab w:val="left" w:pos="3656"/>
        </w:tabs>
        <w:spacing w:after="0"/>
        <w:rPr>
          <w:sz w:val="24"/>
          <w:szCs w:val="24"/>
        </w:rPr>
      </w:pPr>
    </w:p>
    <w:p w:rsidR="003748FF" w:rsidRDefault="003748FF" w:rsidP="00737642">
      <w:pPr>
        <w:tabs>
          <w:tab w:val="left" w:pos="2542"/>
          <w:tab w:val="left" w:pos="3656"/>
        </w:tabs>
        <w:spacing w:after="0"/>
        <w:rPr>
          <w:b/>
          <w:sz w:val="24"/>
          <w:szCs w:val="24"/>
        </w:rPr>
      </w:pPr>
    </w:p>
    <w:p w:rsidR="002143B9" w:rsidRDefault="00737642" w:rsidP="000E7862">
      <w:pPr>
        <w:tabs>
          <w:tab w:val="left" w:pos="2542"/>
          <w:tab w:val="left" w:pos="3656"/>
        </w:tabs>
        <w:spacing w:after="0"/>
      </w:pPr>
      <w:r w:rsidRPr="00194CF9">
        <w:rPr>
          <w:b/>
          <w:sz w:val="24"/>
          <w:szCs w:val="24"/>
        </w:rPr>
        <w:t xml:space="preserve">Please </w:t>
      </w:r>
      <w:r w:rsidR="002828C5" w:rsidRPr="00194CF9">
        <w:rPr>
          <w:b/>
          <w:sz w:val="24"/>
          <w:szCs w:val="24"/>
        </w:rPr>
        <w:t>email the</w:t>
      </w:r>
      <w:r w:rsidRPr="00194CF9">
        <w:rPr>
          <w:b/>
          <w:sz w:val="24"/>
          <w:szCs w:val="24"/>
        </w:rPr>
        <w:t xml:space="preserve"> completed application to Suzanne O’Malley </w:t>
      </w:r>
      <w:r w:rsidR="002828C5" w:rsidRPr="00194CF9">
        <w:rPr>
          <w:b/>
          <w:sz w:val="24"/>
          <w:szCs w:val="24"/>
        </w:rPr>
        <w:t xml:space="preserve">at </w:t>
      </w:r>
      <w:hyperlink r:id="rId11" w:history="1">
        <w:r w:rsidRPr="00194CF9">
          <w:rPr>
            <w:rStyle w:val="Hyperlink"/>
            <w:b/>
            <w:sz w:val="24"/>
            <w:szCs w:val="24"/>
          </w:rPr>
          <w:t>somalley@icadvinc.org</w:t>
        </w:r>
      </w:hyperlink>
      <w:r w:rsidRPr="00194CF9">
        <w:rPr>
          <w:b/>
          <w:sz w:val="24"/>
          <w:szCs w:val="24"/>
        </w:rPr>
        <w:t xml:space="preserve"> . </w:t>
      </w:r>
    </w:p>
    <w:sectPr w:rsidR="002143B9" w:rsidSect="00737642">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8DF" w:rsidRDefault="00C508DF">
      <w:pPr>
        <w:spacing w:after="0" w:line="240" w:lineRule="auto"/>
      </w:pPr>
      <w:r>
        <w:separator/>
      </w:r>
    </w:p>
  </w:endnote>
  <w:endnote w:type="continuationSeparator" w:id="0">
    <w:p w:rsidR="00C508DF" w:rsidRDefault="00C5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18" w:rsidRDefault="00FB7F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18" w:rsidRDefault="00FB7F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18" w:rsidRDefault="00FB7F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8DF" w:rsidRDefault="00C508DF">
      <w:pPr>
        <w:spacing w:after="0" w:line="240" w:lineRule="auto"/>
      </w:pPr>
      <w:r>
        <w:separator/>
      </w:r>
    </w:p>
  </w:footnote>
  <w:footnote w:type="continuationSeparator" w:id="0">
    <w:p w:rsidR="00C508DF" w:rsidRDefault="00C5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18" w:rsidRDefault="00FB7F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5D" w:rsidRDefault="005743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18" w:rsidRDefault="00FB7F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2B9B"/>
    <w:multiLevelType w:val="hybridMultilevel"/>
    <w:tmpl w:val="17986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54"/>
    <w:rsid w:val="00044B27"/>
    <w:rsid w:val="00060A06"/>
    <w:rsid w:val="000765F2"/>
    <w:rsid w:val="00092D43"/>
    <w:rsid w:val="000A09D2"/>
    <w:rsid w:val="000E7862"/>
    <w:rsid w:val="00187C32"/>
    <w:rsid w:val="00194CF9"/>
    <w:rsid w:val="002143B9"/>
    <w:rsid w:val="002828C5"/>
    <w:rsid w:val="002C27DB"/>
    <w:rsid w:val="003253B6"/>
    <w:rsid w:val="003748FF"/>
    <w:rsid w:val="003C0F57"/>
    <w:rsid w:val="003D0346"/>
    <w:rsid w:val="00415CCE"/>
    <w:rsid w:val="00453742"/>
    <w:rsid w:val="00474DD9"/>
    <w:rsid w:val="004F6829"/>
    <w:rsid w:val="0050775B"/>
    <w:rsid w:val="00516B73"/>
    <w:rsid w:val="00526879"/>
    <w:rsid w:val="005420D3"/>
    <w:rsid w:val="005552F1"/>
    <w:rsid w:val="0057435D"/>
    <w:rsid w:val="00575EDC"/>
    <w:rsid w:val="00582E58"/>
    <w:rsid w:val="005B70C0"/>
    <w:rsid w:val="005D34A7"/>
    <w:rsid w:val="005F3428"/>
    <w:rsid w:val="006016DA"/>
    <w:rsid w:val="00605D89"/>
    <w:rsid w:val="006222AB"/>
    <w:rsid w:val="00664842"/>
    <w:rsid w:val="00682A1F"/>
    <w:rsid w:val="00737642"/>
    <w:rsid w:val="007624C1"/>
    <w:rsid w:val="00795F07"/>
    <w:rsid w:val="007A21B8"/>
    <w:rsid w:val="007D21DF"/>
    <w:rsid w:val="00834384"/>
    <w:rsid w:val="0085012B"/>
    <w:rsid w:val="00866222"/>
    <w:rsid w:val="0087384D"/>
    <w:rsid w:val="00885296"/>
    <w:rsid w:val="00916BE2"/>
    <w:rsid w:val="0095191E"/>
    <w:rsid w:val="00956254"/>
    <w:rsid w:val="009E5496"/>
    <w:rsid w:val="00A12BA2"/>
    <w:rsid w:val="00A77B7F"/>
    <w:rsid w:val="00AB5594"/>
    <w:rsid w:val="00AD3A26"/>
    <w:rsid w:val="00B63047"/>
    <w:rsid w:val="00BD13C5"/>
    <w:rsid w:val="00C342D5"/>
    <w:rsid w:val="00C508DF"/>
    <w:rsid w:val="00C53C8D"/>
    <w:rsid w:val="00C97AB4"/>
    <w:rsid w:val="00D70395"/>
    <w:rsid w:val="00DE7548"/>
    <w:rsid w:val="00E132FE"/>
    <w:rsid w:val="00E31D6C"/>
    <w:rsid w:val="00E43FDE"/>
    <w:rsid w:val="00EA03DA"/>
    <w:rsid w:val="00F1081C"/>
    <w:rsid w:val="00F60BB7"/>
    <w:rsid w:val="00F77990"/>
    <w:rsid w:val="00FB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15760B-95F5-45F0-AEFA-A0EF0789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254"/>
    <w:pPr>
      <w:ind w:left="720"/>
      <w:contextualSpacing/>
    </w:pPr>
  </w:style>
  <w:style w:type="character" w:styleId="Hyperlink">
    <w:name w:val="Hyperlink"/>
    <w:basedOn w:val="DefaultParagraphFont"/>
    <w:uiPriority w:val="99"/>
    <w:unhideWhenUsed/>
    <w:rsid w:val="00956254"/>
    <w:rPr>
      <w:color w:val="0000FF" w:themeColor="hyperlink"/>
      <w:u w:val="single"/>
    </w:rPr>
  </w:style>
  <w:style w:type="paragraph" w:styleId="BalloonText">
    <w:name w:val="Balloon Text"/>
    <w:basedOn w:val="Normal"/>
    <w:link w:val="BalloonTextChar"/>
    <w:uiPriority w:val="99"/>
    <w:semiHidden/>
    <w:unhideWhenUsed/>
    <w:rsid w:val="0087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4D"/>
    <w:rPr>
      <w:rFonts w:ascii="Tahoma" w:hAnsi="Tahoma" w:cs="Tahoma"/>
      <w:sz w:val="16"/>
      <w:szCs w:val="16"/>
    </w:rPr>
  </w:style>
  <w:style w:type="paragraph" w:styleId="Header">
    <w:name w:val="header"/>
    <w:basedOn w:val="Normal"/>
    <w:link w:val="HeaderChar"/>
    <w:uiPriority w:val="99"/>
    <w:unhideWhenUsed/>
    <w:rsid w:val="0057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35D"/>
  </w:style>
  <w:style w:type="paragraph" w:styleId="Footer">
    <w:name w:val="footer"/>
    <w:basedOn w:val="Normal"/>
    <w:link w:val="FooterChar"/>
    <w:uiPriority w:val="99"/>
    <w:unhideWhenUsed/>
    <w:rsid w:val="0057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malley@icadvinc.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malley@icadvinc.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omalley@icadvin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Kellemen</dc:creator>
  <cp:lastModifiedBy>Kristen Seibert</cp:lastModifiedBy>
  <cp:revision>2</cp:revision>
  <cp:lastPrinted>2019-03-12T19:37:00Z</cp:lastPrinted>
  <dcterms:created xsi:type="dcterms:W3CDTF">2020-07-30T14:30:00Z</dcterms:created>
  <dcterms:modified xsi:type="dcterms:W3CDTF">2020-07-30T14:30:00Z</dcterms:modified>
</cp:coreProperties>
</file>